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4DFD0" w14:textId="76BF47D9" w:rsidR="003D04A3" w:rsidRPr="009E3D56" w:rsidRDefault="00425C7B" w:rsidP="007244EB">
      <w:pPr>
        <w:pStyle w:val="Heading1"/>
        <w:spacing w:before="0"/>
      </w:pPr>
      <w:r>
        <w:t>HAP</w:t>
      </w:r>
      <w:r w:rsidR="00B31E8C" w:rsidRPr="009E3D56">
        <w:t xml:space="preserve"> </w:t>
      </w:r>
      <w:r w:rsidR="003D04A3" w:rsidRPr="009E3D56">
        <w:t xml:space="preserve">Client File Checklist </w:t>
      </w:r>
      <w:r w:rsidR="005B1DCF">
        <w:t>/ HOUSING ASSISTANCE PROGRAM</w:t>
      </w:r>
      <w:r w:rsidR="007E1B57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455"/>
        <w:gridCol w:w="1080"/>
        <w:gridCol w:w="1080"/>
        <w:gridCol w:w="1498"/>
        <w:gridCol w:w="1023"/>
        <w:gridCol w:w="562"/>
        <w:gridCol w:w="3420"/>
      </w:tblGrid>
      <w:tr w:rsidR="00340387" w:rsidRPr="007244EB" w14:paraId="2545942F" w14:textId="77777777" w:rsidTr="002E7CB5">
        <w:trPr>
          <w:trHeight w:val="360"/>
        </w:trPr>
        <w:tc>
          <w:tcPr>
            <w:tcW w:w="1710" w:type="dxa"/>
            <w:gridSpan w:val="2"/>
            <w:vAlign w:val="bottom"/>
          </w:tcPr>
          <w:p w14:paraId="79166482" w14:textId="0EA39458" w:rsidR="00340387" w:rsidRPr="007244EB" w:rsidRDefault="00340387" w:rsidP="00923E7B">
            <w:pPr>
              <w:rPr>
                <w:rFonts w:ascii="Aptos" w:hAnsi="Aptos" w:cs="Calibri"/>
              </w:rPr>
            </w:pPr>
            <w:r w:rsidRPr="007244EB">
              <w:rPr>
                <w:rFonts w:ascii="Aptos" w:hAnsi="Aptos" w:cs="Calibri"/>
              </w:rPr>
              <w:t xml:space="preserve">Client </w:t>
            </w:r>
            <w:r w:rsidR="007E1B57" w:rsidRPr="007244EB">
              <w:rPr>
                <w:rFonts w:ascii="Aptos" w:hAnsi="Aptos" w:cs="Calibri"/>
              </w:rPr>
              <w:t>Identifier</w:t>
            </w:r>
          </w:p>
        </w:tc>
        <w:tc>
          <w:tcPr>
            <w:tcW w:w="3658" w:type="dxa"/>
            <w:gridSpan w:val="3"/>
            <w:tcBorders>
              <w:bottom w:val="single" w:sz="4" w:space="0" w:color="auto"/>
            </w:tcBorders>
            <w:vAlign w:val="bottom"/>
          </w:tcPr>
          <w:p w14:paraId="6AE7BCB0" w14:textId="26B6135F" w:rsidR="00340387" w:rsidRPr="007244EB" w:rsidRDefault="00340387" w:rsidP="00923E7B">
            <w:pPr>
              <w:rPr>
                <w:rFonts w:ascii="Aptos" w:hAnsi="Aptos" w:cs="Calibri"/>
              </w:rPr>
            </w:pPr>
          </w:p>
        </w:tc>
        <w:tc>
          <w:tcPr>
            <w:tcW w:w="1000" w:type="dxa"/>
            <w:vAlign w:val="bottom"/>
          </w:tcPr>
          <w:p w14:paraId="573E8913" w14:textId="6DC94574" w:rsidR="00340387" w:rsidRPr="007244EB" w:rsidRDefault="00340387" w:rsidP="00923E7B">
            <w:pPr>
              <w:rPr>
                <w:rFonts w:ascii="Aptos" w:hAnsi="Aptos" w:cs="Calibri"/>
              </w:rPr>
            </w:pPr>
            <w:r w:rsidRPr="007244EB">
              <w:rPr>
                <w:rFonts w:ascii="Aptos" w:hAnsi="Aptos" w:cs="Calibri"/>
              </w:rPr>
              <w:t>Program</w:t>
            </w:r>
          </w:p>
        </w:tc>
        <w:tc>
          <w:tcPr>
            <w:tcW w:w="3982" w:type="dxa"/>
            <w:gridSpan w:val="2"/>
            <w:tcBorders>
              <w:bottom w:val="single" w:sz="4" w:space="0" w:color="auto"/>
            </w:tcBorders>
            <w:vAlign w:val="bottom"/>
          </w:tcPr>
          <w:p w14:paraId="151D6F5A" w14:textId="2D90D00C" w:rsidR="00340387" w:rsidRPr="007244EB" w:rsidRDefault="00340387" w:rsidP="00923E7B">
            <w:pPr>
              <w:rPr>
                <w:rFonts w:ascii="Aptos" w:hAnsi="Aptos" w:cs="Calibri"/>
              </w:rPr>
            </w:pPr>
          </w:p>
        </w:tc>
      </w:tr>
      <w:tr w:rsidR="00340387" w:rsidRPr="007244EB" w14:paraId="7E97AABA" w14:textId="77777777" w:rsidTr="007E1B57">
        <w:trPr>
          <w:trHeight w:val="432"/>
        </w:trPr>
        <w:tc>
          <w:tcPr>
            <w:tcW w:w="1255" w:type="dxa"/>
            <w:vAlign w:val="bottom"/>
          </w:tcPr>
          <w:p w14:paraId="7952834C" w14:textId="62F2B478" w:rsidR="00340387" w:rsidRPr="007244EB" w:rsidRDefault="00340387" w:rsidP="00923E7B">
            <w:pPr>
              <w:rPr>
                <w:rFonts w:ascii="Aptos" w:hAnsi="Aptos" w:cs="Calibri"/>
              </w:rPr>
            </w:pPr>
            <w:r w:rsidRPr="007244EB">
              <w:rPr>
                <w:rFonts w:ascii="Aptos" w:hAnsi="Aptos" w:cs="Calibri"/>
              </w:rPr>
              <w:t>Entry Date</w:t>
            </w:r>
          </w:p>
        </w:tc>
        <w:tc>
          <w:tcPr>
            <w:tcW w:w="1535" w:type="dxa"/>
            <w:gridSpan w:val="2"/>
            <w:tcBorders>
              <w:bottom w:val="single" w:sz="4" w:space="0" w:color="auto"/>
            </w:tcBorders>
            <w:vAlign w:val="bottom"/>
          </w:tcPr>
          <w:p w14:paraId="6D83EB99" w14:textId="7CADEBFC" w:rsidR="00340387" w:rsidRPr="007244EB" w:rsidRDefault="00340387" w:rsidP="00923E7B">
            <w:pPr>
              <w:rPr>
                <w:rFonts w:ascii="Aptos" w:hAnsi="Aptos" w:cs="Calibri"/>
              </w:rPr>
            </w:pPr>
          </w:p>
        </w:tc>
        <w:tc>
          <w:tcPr>
            <w:tcW w:w="1080" w:type="dxa"/>
            <w:vAlign w:val="bottom"/>
          </w:tcPr>
          <w:p w14:paraId="78F2497C" w14:textId="335E5905" w:rsidR="00340387" w:rsidRPr="007244EB" w:rsidRDefault="00340387" w:rsidP="00923E7B">
            <w:pPr>
              <w:jc w:val="right"/>
              <w:rPr>
                <w:rFonts w:ascii="Aptos" w:hAnsi="Aptos" w:cs="Calibri"/>
              </w:rPr>
            </w:pPr>
            <w:r w:rsidRPr="007244EB">
              <w:rPr>
                <w:rFonts w:ascii="Aptos" w:hAnsi="Aptos" w:cs="Calibri"/>
              </w:rPr>
              <w:t>Exit Date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bottom"/>
          </w:tcPr>
          <w:p w14:paraId="01FA1276" w14:textId="37432E24" w:rsidR="00340387" w:rsidRPr="007244EB" w:rsidRDefault="00340387" w:rsidP="00923E7B">
            <w:pPr>
              <w:rPr>
                <w:rFonts w:ascii="Aptos" w:hAnsi="Aptos" w:cs="Calibri"/>
              </w:rPr>
            </w:pPr>
          </w:p>
        </w:tc>
        <w:tc>
          <w:tcPr>
            <w:tcW w:w="1562" w:type="dxa"/>
            <w:gridSpan w:val="2"/>
            <w:vAlign w:val="bottom"/>
          </w:tcPr>
          <w:p w14:paraId="50A91362" w14:textId="6B486E51" w:rsidR="00340387" w:rsidRPr="007244EB" w:rsidRDefault="00340387" w:rsidP="00923E7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iCs/>
                <w:color w:val="000000"/>
              </w:rPr>
            </w:pPr>
            <w:r w:rsidRPr="007244EB">
              <w:rPr>
                <w:rFonts w:ascii="Aptos" w:hAnsi="Aptos" w:cs="Calibri"/>
              </w:rPr>
              <w:t>Program Type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sdt>
            <w:sdtPr>
              <w:rPr>
                <w:rFonts w:ascii="Aptos" w:hAnsi="Aptos" w:cs="Calibri"/>
                <w:iCs/>
                <w:color w:val="000000"/>
              </w:rPr>
              <w:alias w:val="Program Type"/>
              <w:tag w:val="Program Type"/>
              <w:id w:val="-1344165491"/>
              <w:placeholder>
                <w:docPart w:val="C73E25AED25A4235B6E1ED53E3BB1986"/>
              </w:placeholder>
              <w:showingPlcHdr/>
              <w:dropDownList>
                <w:listItem w:value="Choose an item."/>
                <w:listItem w:displayText="Rapid Re-Housing" w:value="Rapid Re-Housing"/>
                <w:listItem w:displayText="Permanent Supportive Housing" w:value="Permanent Supportive Housing"/>
                <w:listItem w:displayText="Transitional Housing" w:value="Transitional Housing"/>
                <w:listItem w:displayText="Other" w:value="Other"/>
              </w:dropDownList>
            </w:sdtPr>
            <w:sdtEndPr/>
            <w:sdtContent>
              <w:p w14:paraId="11BC445F" w14:textId="44F1AD67" w:rsidR="00340387" w:rsidRPr="007244EB" w:rsidRDefault="00194EAC" w:rsidP="00923E7B">
                <w:pPr>
                  <w:tabs>
                    <w:tab w:val="left" w:pos="720"/>
                  </w:tabs>
                  <w:autoSpaceDE w:val="0"/>
                  <w:autoSpaceDN w:val="0"/>
                  <w:adjustRightInd w:val="0"/>
                  <w:rPr>
                    <w:rFonts w:ascii="Aptos" w:hAnsi="Aptos" w:cs="Calibri"/>
                    <w:iCs/>
                    <w:color w:val="000000"/>
                  </w:rPr>
                </w:pPr>
                <w:r w:rsidRPr="00194EAC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</w:tbl>
    <w:p w14:paraId="23F6891A" w14:textId="77777777" w:rsidR="007E1B57" w:rsidRPr="007244EB" w:rsidRDefault="007E1B57" w:rsidP="007E1B57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="Calibri"/>
          <w:iCs/>
          <w:color w:val="000000"/>
        </w:rPr>
      </w:pPr>
    </w:p>
    <w:p w14:paraId="455D5F17" w14:textId="6BB4A47C" w:rsidR="007E1B57" w:rsidRPr="007244EB" w:rsidRDefault="007E1B57" w:rsidP="00923E7B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="Calibri"/>
          <w:iCs/>
          <w:color w:val="000000"/>
        </w:rPr>
      </w:pPr>
      <w:r w:rsidRPr="007244EB">
        <w:rPr>
          <w:rFonts w:ascii="Aptos" w:hAnsi="Aptos" w:cs="Calibri"/>
          <w:iCs/>
          <w:color w:val="000000"/>
        </w:rPr>
        <w:t xml:space="preserve">______ Record of </w:t>
      </w:r>
      <w:r w:rsidRPr="007244EB">
        <w:rPr>
          <w:rFonts w:ascii="Aptos" w:hAnsi="Aptos" w:cs="Calibri"/>
          <w:b/>
          <w:bCs/>
          <w:iCs/>
          <w:color w:val="000000"/>
        </w:rPr>
        <w:t xml:space="preserve">services provided </w:t>
      </w:r>
      <w:r w:rsidRPr="007244EB">
        <w:rPr>
          <w:rFonts w:ascii="Aptos" w:hAnsi="Aptos" w:cs="Calibri"/>
          <w:iCs/>
          <w:color w:val="000000"/>
        </w:rPr>
        <w:t>with HAP funds</w:t>
      </w:r>
      <w:r w:rsidRPr="007244EB">
        <w:rPr>
          <w:rFonts w:ascii="Aptos" w:hAnsi="Aptos" w:cs="Calibri"/>
          <w:b/>
          <w:bCs/>
          <w:iCs/>
          <w:color w:val="000000"/>
        </w:rPr>
        <w:t xml:space="preserve"> </w:t>
      </w:r>
      <w:r w:rsidRPr="007244EB">
        <w:rPr>
          <w:rFonts w:ascii="Aptos" w:hAnsi="Aptos" w:cs="Calibri"/>
          <w:iCs/>
          <w:color w:val="000000"/>
        </w:rPr>
        <w:t>while in housing program</w:t>
      </w:r>
    </w:p>
    <w:tbl>
      <w:tblPr>
        <w:tblStyle w:val="TableGrid"/>
        <w:tblW w:w="9193" w:type="dxa"/>
        <w:tblInd w:w="1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  <w:gridCol w:w="2911"/>
        <w:gridCol w:w="3690"/>
      </w:tblGrid>
      <w:tr w:rsidR="007E1B57" w:rsidRPr="00923E7B" w14:paraId="26239B2A" w14:textId="77777777" w:rsidTr="007E1B57">
        <w:trPr>
          <w:trHeight w:val="360"/>
        </w:trPr>
        <w:tc>
          <w:tcPr>
            <w:tcW w:w="2592" w:type="dxa"/>
            <w:vAlign w:val="bottom"/>
          </w:tcPr>
          <w:p w14:paraId="38AE4691" w14:textId="77777777" w:rsidR="007E1B57" w:rsidRPr="00923E7B" w:rsidRDefault="007E1B57" w:rsidP="007E1B57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  <w:u w:val="single"/>
              </w:rPr>
            </w:pPr>
            <w:r w:rsidRPr="00923E7B">
              <w:rPr>
                <w:rFonts w:ascii="Aptos" w:hAnsi="Aptos" w:cstheme="minorHAnsi"/>
                <w:iCs/>
                <w:color w:val="000000"/>
                <w:sz w:val="21"/>
                <w:szCs w:val="21"/>
                <w:u w:val="single"/>
              </w:rPr>
              <w:t>Housing Payments</w:t>
            </w:r>
          </w:p>
        </w:tc>
        <w:tc>
          <w:tcPr>
            <w:tcW w:w="2911" w:type="dxa"/>
          </w:tcPr>
          <w:p w14:paraId="10D5EEE3" w14:textId="77777777" w:rsidR="007E1B57" w:rsidRPr="00923E7B" w:rsidRDefault="007E1B57" w:rsidP="00E734C9">
            <w:pPr>
              <w:tabs>
                <w:tab w:val="left" w:pos="270"/>
              </w:tabs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iCs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3690" w:type="dxa"/>
            <w:vAlign w:val="bottom"/>
          </w:tcPr>
          <w:p w14:paraId="7A3A3581" w14:textId="77777777" w:rsidR="007E1B57" w:rsidRPr="00923E7B" w:rsidRDefault="007E1B57" w:rsidP="007E1B57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  <w:u w:val="single"/>
              </w:rPr>
            </w:pPr>
            <w:r w:rsidRPr="00923E7B">
              <w:rPr>
                <w:rFonts w:ascii="Aptos" w:hAnsi="Aptos" w:cstheme="minorHAnsi"/>
                <w:iCs/>
                <w:color w:val="000000"/>
                <w:sz w:val="21"/>
                <w:szCs w:val="21"/>
                <w:u w:val="single"/>
              </w:rPr>
              <w:t>Supportive Services</w:t>
            </w:r>
          </w:p>
        </w:tc>
      </w:tr>
      <w:tr w:rsidR="007E1B57" w:rsidRPr="00923E7B" w14:paraId="58CF8B3B" w14:textId="77777777" w:rsidTr="007E1B57">
        <w:tc>
          <w:tcPr>
            <w:tcW w:w="2592" w:type="dxa"/>
          </w:tcPr>
          <w:p w14:paraId="3F045321" w14:textId="77777777" w:rsidR="007E1B57" w:rsidRPr="00923E7B" w:rsidRDefault="00121C06" w:rsidP="00E734C9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34737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57" w:rsidRPr="00923E7B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7E1B57" w:rsidRPr="00923E7B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Rental application fees</w:t>
            </w:r>
          </w:p>
          <w:p w14:paraId="23F5EDA9" w14:textId="77777777" w:rsidR="007E1B57" w:rsidRPr="00923E7B" w:rsidRDefault="00121C06" w:rsidP="00E734C9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-10173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57" w:rsidRPr="00923E7B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7E1B57" w:rsidRPr="00923E7B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Security deposit</w:t>
            </w:r>
          </w:p>
          <w:p w14:paraId="2CAB299D" w14:textId="77777777" w:rsidR="007E1B57" w:rsidRPr="00923E7B" w:rsidRDefault="00121C06" w:rsidP="00E734C9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8751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57" w:rsidRPr="00923E7B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7E1B57" w:rsidRPr="00923E7B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Rental payments</w:t>
            </w:r>
          </w:p>
          <w:p w14:paraId="3D682EDF" w14:textId="77777777" w:rsidR="007E1B57" w:rsidRPr="00923E7B" w:rsidRDefault="00121C06" w:rsidP="00E734C9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-45702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57" w:rsidRPr="00923E7B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7E1B57" w:rsidRPr="00923E7B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Rental arrears</w:t>
            </w:r>
          </w:p>
          <w:p w14:paraId="60DAFBC0" w14:textId="77777777" w:rsidR="007E1B57" w:rsidRPr="00923E7B" w:rsidRDefault="007E1B57" w:rsidP="00E734C9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</w:p>
        </w:tc>
        <w:tc>
          <w:tcPr>
            <w:tcW w:w="2911" w:type="dxa"/>
          </w:tcPr>
          <w:p w14:paraId="4BF8CD51" w14:textId="77777777" w:rsidR="007E1B57" w:rsidRPr="00923E7B" w:rsidRDefault="00121C06" w:rsidP="00E734C9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4103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57" w:rsidRPr="00923E7B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7E1B57" w:rsidRPr="00923E7B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Utility payments/deposits</w:t>
            </w:r>
          </w:p>
          <w:p w14:paraId="22E96ABA" w14:textId="77777777" w:rsidR="007E1B57" w:rsidRPr="00923E7B" w:rsidRDefault="00121C06" w:rsidP="00E734C9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-88364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57" w:rsidRPr="00923E7B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7E1B57" w:rsidRPr="00923E7B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Utility arrears</w:t>
            </w:r>
          </w:p>
          <w:p w14:paraId="6FB0344A" w14:textId="77777777" w:rsidR="007E1B57" w:rsidRPr="00923E7B" w:rsidRDefault="00121C06" w:rsidP="00E734C9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178676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57" w:rsidRPr="00923E7B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7E1B57" w:rsidRPr="00923E7B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Moving costs</w:t>
            </w:r>
          </w:p>
          <w:p w14:paraId="55D2E91A" w14:textId="04AFB6DE" w:rsidR="007E1B57" w:rsidRPr="00923E7B" w:rsidRDefault="00121C06" w:rsidP="00E734C9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87951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57" w:rsidRPr="00923E7B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7E1B57" w:rsidRPr="00923E7B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Other ________________</w:t>
            </w:r>
          </w:p>
        </w:tc>
        <w:tc>
          <w:tcPr>
            <w:tcW w:w="3690" w:type="dxa"/>
          </w:tcPr>
          <w:p w14:paraId="17456BC8" w14:textId="77777777" w:rsidR="007E1B57" w:rsidRPr="00923E7B" w:rsidRDefault="00121C06" w:rsidP="00E734C9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-114281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57" w:rsidRPr="00923E7B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7E1B57" w:rsidRPr="00923E7B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Housing search and placement</w:t>
            </w:r>
          </w:p>
          <w:p w14:paraId="5D448942" w14:textId="77777777" w:rsidR="007E1B57" w:rsidRPr="00923E7B" w:rsidRDefault="00121C06" w:rsidP="00E734C9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20328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57" w:rsidRPr="00923E7B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7E1B57" w:rsidRPr="00923E7B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Housing stability case management</w:t>
            </w:r>
          </w:p>
          <w:p w14:paraId="29528C42" w14:textId="77777777" w:rsidR="007E1B57" w:rsidRPr="00923E7B" w:rsidRDefault="00121C06" w:rsidP="00E734C9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-129559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57" w:rsidRPr="00923E7B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7E1B57" w:rsidRPr="00923E7B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Tenant/landlord mediation</w:t>
            </w:r>
          </w:p>
          <w:p w14:paraId="5EDB8D4D" w14:textId="77777777" w:rsidR="007E1B57" w:rsidRPr="00923E7B" w:rsidRDefault="00121C06" w:rsidP="00E734C9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-202685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57" w:rsidRPr="00923E7B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7E1B57" w:rsidRPr="00923E7B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Legal services</w:t>
            </w:r>
          </w:p>
          <w:p w14:paraId="27C8AE32" w14:textId="77777777" w:rsidR="007E1B57" w:rsidRPr="00923E7B" w:rsidRDefault="00121C06" w:rsidP="00E734C9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165957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B57" w:rsidRPr="00923E7B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7E1B57" w:rsidRPr="00923E7B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Other ______________________</w:t>
            </w:r>
          </w:p>
        </w:tc>
      </w:tr>
    </w:tbl>
    <w:p w14:paraId="5F9C25A5" w14:textId="77777777" w:rsidR="007E1B57" w:rsidRPr="007244EB" w:rsidRDefault="007E1B57" w:rsidP="007E1B5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="Calibri"/>
          <w:iCs/>
          <w:color w:val="000000"/>
          <w:sz w:val="12"/>
          <w:szCs w:val="12"/>
        </w:rPr>
      </w:pPr>
    </w:p>
    <w:p w14:paraId="5492D886" w14:textId="3A2F3299" w:rsidR="008A5134" w:rsidRPr="007244EB" w:rsidRDefault="009E3D56" w:rsidP="00D03B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ptos" w:hAnsi="Aptos" w:cs="Calibri"/>
          <w:iCs/>
          <w:color w:val="000000"/>
        </w:rPr>
      </w:pPr>
      <w:r w:rsidRPr="007244EB">
        <w:rPr>
          <w:rFonts w:ascii="Aptos" w:hAnsi="Aptos" w:cs="Calibri"/>
          <w:iCs/>
          <w:color w:val="000000"/>
        </w:rPr>
        <w:t xml:space="preserve">______ </w:t>
      </w:r>
      <w:r w:rsidR="00D67BAC" w:rsidRPr="007244EB">
        <w:rPr>
          <w:rFonts w:ascii="Aptos" w:hAnsi="Aptos" w:cstheme="minorHAnsi"/>
          <w:b/>
          <w:color w:val="000000"/>
        </w:rPr>
        <w:t xml:space="preserve">Intake </w:t>
      </w:r>
      <w:r w:rsidR="002A72BC" w:rsidRPr="007244EB">
        <w:rPr>
          <w:rFonts w:ascii="Aptos" w:hAnsi="Aptos" w:cstheme="minorHAnsi"/>
          <w:b/>
          <w:color w:val="000000"/>
        </w:rPr>
        <w:t>F</w:t>
      </w:r>
      <w:r w:rsidR="00D67BAC" w:rsidRPr="007244EB">
        <w:rPr>
          <w:rFonts w:ascii="Aptos" w:hAnsi="Aptos" w:cstheme="minorHAnsi"/>
          <w:b/>
          <w:color w:val="000000"/>
        </w:rPr>
        <w:t>orm</w:t>
      </w:r>
      <w:r w:rsidR="002A72BC" w:rsidRPr="007244EB">
        <w:rPr>
          <w:rFonts w:ascii="Aptos" w:hAnsi="Aptos" w:cstheme="minorHAnsi"/>
          <w:bCs/>
          <w:color w:val="000000"/>
        </w:rPr>
        <w:t>/Initial Assessme</w:t>
      </w:r>
      <w:r w:rsidR="005C779A" w:rsidRPr="007244EB">
        <w:rPr>
          <w:rFonts w:ascii="Aptos" w:hAnsi="Aptos" w:cstheme="minorHAnsi"/>
          <w:bCs/>
          <w:color w:val="000000"/>
        </w:rPr>
        <w:t>nt</w:t>
      </w:r>
      <w:r w:rsidR="005C779A" w:rsidRPr="007244EB">
        <w:rPr>
          <w:rFonts w:ascii="Aptos" w:hAnsi="Aptos" w:cstheme="minorHAnsi"/>
          <w:b/>
          <w:color w:val="000000"/>
        </w:rPr>
        <w:t xml:space="preserve"> </w:t>
      </w:r>
      <w:r w:rsidR="00512855" w:rsidRPr="007244EB">
        <w:rPr>
          <w:rFonts w:ascii="Aptos" w:hAnsi="Aptos" w:cstheme="minorHAnsi"/>
          <w:bCs/>
          <w:color w:val="000000"/>
        </w:rPr>
        <w:t>identifying client’s most pressing needs</w:t>
      </w:r>
    </w:p>
    <w:p w14:paraId="20FABAA4" w14:textId="77777777" w:rsidR="00512855" w:rsidRPr="007244EB" w:rsidRDefault="00512855" w:rsidP="00512855">
      <w:pPr>
        <w:pStyle w:val="ListParagraph"/>
        <w:spacing w:after="0"/>
        <w:ind w:left="1440"/>
        <w:rPr>
          <w:rFonts w:ascii="Aptos" w:hAnsi="Aptos" w:cstheme="minorHAnsi"/>
          <w:bCs/>
          <w:i/>
          <w:iCs/>
          <w:color w:val="000000"/>
        </w:rPr>
      </w:pPr>
      <w:bookmarkStart w:id="0" w:name="_Hlk117596125"/>
      <w:r w:rsidRPr="007244EB">
        <w:rPr>
          <w:rFonts w:ascii="Aptos" w:hAnsi="Aptos" w:cstheme="minorHAnsi"/>
          <w:bCs/>
          <w:i/>
          <w:iCs/>
          <w:color w:val="000000"/>
        </w:rPr>
        <w:t>Must be dated within 30 days of entry date.</w:t>
      </w:r>
    </w:p>
    <w:bookmarkEnd w:id="0"/>
    <w:p w14:paraId="50CADE18" w14:textId="77777777" w:rsidR="00A373FF" w:rsidRPr="007244EB" w:rsidRDefault="00A373FF" w:rsidP="005B1DCF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ptos" w:hAnsi="Aptos" w:cs="Calibri"/>
          <w:iCs/>
          <w:color w:val="000000"/>
          <w:sz w:val="18"/>
          <w:szCs w:val="18"/>
        </w:rPr>
      </w:pPr>
    </w:p>
    <w:p w14:paraId="4EF34A4F" w14:textId="000EDB54" w:rsidR="001B6B74" w:rsidRPr="007244EB" w:rsidRDefault="008A5134" w:rsidP="001B6B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ptos" w:hAnsi="Aptos" w:cs="Calibri"/>
          <w:iCs/>
          <w:color w:val="000000"/>
        </w:rPr>
      </w:pPr>
      <w:r w:rsidRPr="007244EB">
        <w:rPr>
          <w:rFonts w:ascii="Aptos" w:hAnsi="Aptos" w:cs="Calibri"/>
          <w:iCs/>
          <w:color w:val="000000"/>
        </w:rPr>
        <w:t xml:space="preserve">______ Documentation of </w:t>
      </w:r>
      <w:r w:rsidRPr="007244EB">
        <w:rPr>
          <w:rFonts w:ascii="Aptos" w:hAnsi="Aptos" w:cs="Calibri"/>
          <w:b/>
          <w:bCs/>
          <w:iCs/>
          <w:color w:val="000000"/>
        </w:rPr>
        <w:t>homelessness</w:t>
      </w:r>
      <w:r w:rsidRPr="007244EB">
        <w:rPr>
          <w:rFonts w:ascii="Aptos" w:hAnsi="Aptos" w:cs="Calibri"/>
          <w:iCs/>
          <w:color w:val="000000"/>
        </w:rPr>
        <w:t xml:space="preserve"> or at-risk of homelessness</w:t>
      </w:r>
    </w:p>
    <w:p w14:paraId="11BEEAC3" w14:textId="77777777" w:rsidR="00A373FF" w:rsidRPr="007244EB" w:rsidRDefault="00A373FF" w:rsidP="005B1DCF">
      <w:pPr>
        <w:spacing w:after="0" w:line="240" w:lineRule="auto"/>
        <w:rPr>
          <w:rFonts w:ascii="Aptos" w:hAnsi="Aptos" w:cs="Calibri"/>
          <w:iCs/>
          <w:color w:val="000000"/>
          <w:sz w:val="18"/>
          <w:szCs w:val="18"/>
        </w:rPr>
      </w:pPr>
    </w:p>
    <w:p w14:paraId="17CFA693" w14:textId="1BBB16BD" w:rsidR="008A5134" w:rsidRPr="007244EB" w:rsidRDefault="009E3D56" w:rsidP="00845A45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360"/>
        <w:rPr>
          <w:rFonts w:ascii="Aptos" w:hAnsi="Aptos" w:cs="Calibri"/>
          <w:iCs/>
          <w:color w:val="000000"/>
        </w:rPr>
      </w:pPr>
      <w:r w:rsidRPr="007244EB">
        <w:rPr>
          <w:rFonts w:ascii="Aptos" w:hAnsi="Aptos" w:cs="Calibri"/>
          <w:iCs/>
          <w:color w:val="000000"/>
        </w:rPr>
        <w:t xml:space="preserve">______ </w:t>
      </w:r>
      <w:r w:rsidR="001B6B74" w:rsidRPr="007244EB">
        <w:rPr>
          <w:rFonts w:ascii="Aptos" w:hAnsi="Aptos" w:cs="Calibri"/>
          <w:iCs/>
          <w:color w:val="000000"/>
        </w:rPr>
        <w:t xml:space="preserve">Documentation </w:t>
      </w:r>
      <w:r w:rsidR="00D67BAC" w:rsidRPr="007244EB">
        <w:rPr>
          <w:rFonts w:ascii="Aptos" w:hAnsi="Aptos" w:cstheme="minorHAnsi"/>
          <w:iCs/>
          <w:color w:val="000000"/>
        </w:rPr>
        <w:t>of</w:t>
      </w:r>
      <w:r w:rsidR="00D67BAC" w:rsidRPr="007244EB">
        <w:rPr>
          <w:rFonts w:ascii="Aptos" w:hAnsi="Aptos" w:cstheme="minorHAnsi"/>
          <w:b/>
          <w:iCs/>
          <w:color w:val="000000"/>
        </w:rPr>
        <w:t xml:space="preserve"> referral</w:t>
      </w:r>
      <w:r w:rsidR="007244EB">
        <w:rPr>
          <w:rFonts w:ascii="Aptos" w:hAnsi="Aptos" w:cstheme="minorHAnsi"/>
          <w:b/>
          <w:iCs/>
          <w:color w:val="000000"/>
        </w:rPr>
        <w:t>/</w:t>
      </w:r>
      <w:r w:rsidR="00D67BAC" w:rsidRPr="007244EB">
        <w:rPr>
          <w:rFonts w:ascii="Aptos" w:hAnsi="Aptos" w:cstheme="minorHAnsi"/>
          <w:b/>
          <w:iCs/>
          <w:color w:val="000000"/>
        </w:rPr>
        <w:t xml:space="preserve">connection </w:t>
      </w:r>
      <w:r w:rsidRPr="007244EB">
        <w:rPr>
          <w:rFonts w:ascii="Aptos" w:hAnsi="Aptos" w:cstheme="minorHAnsi"/>
          <w:iCs/>
          <w:color w:val="000000"/>
        </w:rPr>
        <w:t>to homeless</w:t>
      </w:r>
      <w:r w:rsidR="007244EB">
        <w:rPr>
          <w:rFonts w:ascii="Aptos" w:hAnsi="Aptos" w:cstheme="minorHAnsi"/>
          <w:iCs/>
          <w:color w:val="000000"/>
        </w:rPr>
        <w:t>/</w:t>
      </w:r>
      <w:r w:rsidRPr="007244EB">
        <w:rPr>
          <w:rFonts w:ascii="Aptos" w:hAnsi="Aptos" w:cstheme="minorHAnsi"/>
          <w:iCs/>
          <w:color w:val="000000"/>
        </w:rPr>
        <w:t xml:space="preserve">mainstream services </w:t>
      </w:r>
      <w:r w:rsidRPr="007244EB">
        <w:rPr>
          <w:rFonts w:ascii="Aptos" w:hAnsi="Aptos" w:cs="Calibri"/>
          <w:i/>
          <w:iCs/>
          <w:color w:val="000000"/>
          <w:sz w:val="20"/>
        </w:rPr>
        <w:t>(</w:t>
      </w:r>
      <w:r w:rsidR="000815ED" w:rsidRPr="007244EB">
        <w:rPr>
          <w:rFonts w:ascii="Aptos" w:hAnsi="Aptos" w:cs="Calibri"/>
          <w:i/>
          <w:iCs/>
          <w:color w:val="000000"/>
          <w:sz w:val="20"/>
        </w:rPr>
        <w:t>Wis. Stats. 16.306 (2b3)</w:t>
      </w:r>
      <w:r w:rsidR="007B65D8" w:rsidRPr="007244EB">
        <w:rPr>
          <w:rFonts w:ascii="Aptos" w:hAnsi="Aptos" w:cs="Calibri"/>
          <w:i/>
          <w:iCs/>
          <w:color w:val="000000"/>
          <w:sz w:val="20"/>
        </w:rPr>
        <w:t>)</w:t>
      </w:r>
    </w:p>
    <w:p w14:paraId="73A8B022" w14:textId="1BD94AAB" w:rsidR="001B6B74" w:rsidRPr="007244EB" w:rsidRDefault="001B6B74" w:rsidP="007244E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rPr>
          <w:rFonts w:ascii="Aptos" w:hAnsi="Aptos" w:cs="Calibri"/>
          <w:i/>
          <w:color w:val="000000"/>
        </w:rPr>
      </w:pPr>
      <w:r w:rsidRPr="007244EB">
        <w:rPr>
          <w:rFonts w:ascii="Aptos" w:hAnsi="Aptos" w:cs="Calibri"/>
          <w:i/>
          <w:color w:val="000000"/>
        </w:rPr>
        <w:t>Must show that the referral/connection(s) occurred while the client was in the program.</w:t>
      </w:r>
    </w:p>
    <w:p w14:paraId="4186EB3E" w14:textId="77777777" w:rsidR="00A373FF" w:rsidRPr="007244EB" w:rsidRDefault="00A373FF" w:rsidP="005B1DC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="Calibri"/>
          <w:iCs/>
          <w:color w:val="000000"/>
          <w:sz w:val="18"/>
          <w:szCs w:val="18"/>
        </w:rPr>
      </w:pPr>
    </w:p>
    <w:p w14:paraId="769787C5" w14:textId="70084CB8" w:rsidR="001B6B74" w:rsidRPr="007244EB" w:rsidRDefault="001B6B74" w:rsidP="005B1DC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="Calibri"/>
          <w:iCs/>
          <w:color w:val="000000"/>
        </w:rPr>
      </w:pPr>
      <w:r w:rsidRPr="007244EB">
        <w:rPr>
          <w:rFonts w:ascii="Aptos" w:hAnsi="Aptos" w:cs="Calibri"/>
          <w:iCs/>
          <w:color w:val="000000"/>
        </w:rPr>
        <w:t>______ Documentation of</w:t>
      </w:r>
      <w:r w:rsidR="00DF4C9B" w:rsidRPr="007244EB">
        <w:rPr>
          <w:rFonts w:ascii="Aptos" w:hAnsi="Aptos" w:cs="Calibri"/>
          <w:iCs/>
          <w:color w:val="000000"/>
        </w:rPr>
        <w:t xml:space="preserve"> provision of</w:t>
      </w:r>
      <w:r w:rsidRPr="007244EB">
        <w:rPr>
          <w:rFonts w:ascii="Aptos" w:hAnsi="Aptos" w:cs="Calibri"/>
          <w:iCs/>
          <w:color w:val="000000"/>
        </w:rPr>
        <w:t xml:space="preserve">, or referral to, </w:t>
      </w:r>
      <w:r w:rsidRPr="007244EB">
        <w:rPr>
          <w:rFonts w:ascii="Aptos" w:hAnsi="Aptos" w:cs="Calibri"/>
          <w:b/>
          <w:bCs/>
          <w:iCs/>
          <w:color w:val="000000"/>
        </w:rPr>
        <w:t xml:space="preserve">training in self-sufficiency </w:t>
      </w:r>
      <w:r w:rsidRPr="007244EB">
        <w:rPr>
          <w:rFonts w:ascii="Aptos" w:hAnsi="Aptos" w:cs="Calibri"/>
          <w:i/>
          <w:iCs/>
          <w:color w:val="000000"/>
          <w:sz w:val="20"/>
        </w:rPr>
        <w:t>(Wis. Stats. 16.306 (2b4))</w:t>
      </w:r>
    </w:p>
    <w:p w14:paraId="097433D8" w14:textId="456D2D43" w:rsidR="008568CB" w:rsidRPr="007244EB" w:rsidRDefault="008568CB" w:rsidP="008568CB">
      <w:pPr>
        <w:pStyle w:val="ListParagraph"/>
        <w:spacing w:after="0" w:line="240" w:lineRule="auto"/>
        <w:ind w:left="1440"/>
        <w:rPr>
          <w:rFonts w:ascii="Aptos" w:hAnsi="Aptos" w:cs="Calibri"/>
          <w:iCs/>
          <w:color w:val="000000"/>
          <w:sz w:val="24"/>
          <w:szCs w:val="24"/>
        </w:rPr>
      </w:pPr>
      <w:r w:rsidRPr="007244EB">
        <w:rPr>
          <w:rFonts w:ascii="Aptos" w:hAnsi="Aptos" w:cs="Calibri"/>
          <w:i/>
          <w:iCs/>
          <w:color w:val="000000"/>
          <w:szCs w:val="24"/>
        </w:rPr>
        <w:t>Examples of training i</w:t>
      </w:r>
      <w:r w:rsidR="002662EF" w:rsidRPr="007244EB">
        <w:rPr>
          <w:rFonts w:ascii="Aptos" w:hAnsi="Aptos" w:cs="Calibri"/>
          <w:i/>
          <w:iCs/>
          <w:color w:val="000000"/>
          <w:szCs w:val="24"/>
        </w:rPr>
        <w:t>n</w:t>
      </w:r>
      <w:r w:rsidRPr="007244EB">
        <w:rPr>
          <w:rFonts w:ascii="Aptos" w:hAnsi="Aptos" w:cs="Calibri"/>
          <w:i/>
          <w:iCs/>
          <w:color w:val="000000"/>
          <w:szCs w:val="24"/>
        </w:rPr>
        <w:t xml:space="preserve"> self-sufficiency include budgeting/financial education, tenant </w:t>
      </w:r>
      <w:r w:rsidR="006B1ED3" w:rsidRPr="007244EB">
        <w:rPr>
          <w:rFonts w:ascii="Aptos" w:hAnsi="Aptos" w:cs="Calibri"/>
          <w:i/>
          <w:iCs/>
          <w:color w:val="000000"/>
          <w:szCs w:val="24"/>
        </w:rPr>
        <w:t>education, employment services, job training, life skills education, etc.</w:t>
      </w:r>
    </w:p>
    <w:p w14:paraId="6651DAAD" w14:textId="77777777" w:rsidR="007A173A" w:rsidRPr="007244EB" w:rsidRDefault="007A173A" w:rsidP="007A173A">
      <w:pPr>
        <w:pStyle w:val="ListParagraph"/>
        <w:spacing w:after="0" w:line="240" w:lineRule="auto"/>
        <w:ind w:left="360"/>
        <w:rPr>
          <w:rFonts w:ascii="Aptos" w:hAnsi="Aptos" w:cs="Calibri"/>
          <w:iCs/>
          <w:color w:val="000000"/>
          <w:sz w:val="18"/>
          <w:szCs w:val="18"/>
        </w:rPr>
      </w:pPr>
    </w:p>
    <w:p w14:paraId="26A0E8E1" w14:textId="49D86CAC" w:rsidR="007A173A" w:rsidRPr="007244EB" w:rsidRDefault="007A173A" w:rsidP="005B1DC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="Calibri"/>
          <w:iCs/>
          <w:color w:val="000000"/>
        </w:rPr>
      </w:pPr>
      <w:r w:rsidRPr="007244EB">
        <w:rPr>
          <w:rFonts w:ascii="Aptos" w:hAnsi="Aptos" w:cs="Calibri"/>
          <w:iCs/>
          <w:color w:val="000000"/>
        </w:rPr>
        <w:t xml:space="preserve">______ Documentation of provision of </w:t>
      </w:r>
      <w:r w:rsidRPr="007244EB">
        <w:rPr>
          <w:rFonts w:ascii="Aptos" w:hAnsi="Aptos" w:cs="Calibri"/>
          <w:b/>
          <w:bCs/>
          <w:iCs/>
          <w:color w:val="000000"/>
        </w:rPr>
        <w:t>Termination Procedure</w:t>
      </w:r>
    </w:p>
    <w:p w14:paraId="138C2721" w14:textId="77777777" w:rsidR="007E1B57" w:rsidRPr="007244EB" w:rsidRDefault="007E1B57" w:rsidP="007E1B5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Aptos" w:hAnsi="Aptos" w:cstheme="minorHAnsi"/>
          <w:i/>
          <w:color w:val="000000"/>
        </w:rPr>
      </w:pPr>
      <w:bookmarkStart w:id="1" w:name="_Hlk117596809"/>
      <w:r w:rsidRPr="007244EB">
        <w:rPr>
          <w:rFonts w:ascii="Aptos" w:hAnsi="Aptos" w:cs="Calibri"/>
          <w:bCs/>
          <w:i/>
          <w:color w:val="000000"/>
        </w:rPr>
        <w:t>Procedure should include possible reasons for termination, the procedure if a client is terminated from the program</w:t>
      </w:r>
      <w:r w:rsidRPr="007244EB">
        <w:rPr>
          <w:rFonts w:ascii="Aptos" w:hAnsi="Aptos" w:cstheme="minorHAnsi"/>
          <w:i/>
          <w:color w:val="000000"/>
        </w:rPr>
        <w:t>, and the appeal process.</w:t>
      </w:r>
    </w:p>
    <w:bookmarkEnd w:id="1"/>
    <w:p w14:paraId="65B0CBFE" w14:textId="4DBC1EB5" w:rsidR="007A173A" w:rsidRPr="007244EB" w:rsidRDefault="007E1B57" w:rsidP="007E1B57">
      <w:pPr>
        <w:spacing w:after="0"/>
        <w:ind w:firstLine="720"/>
        <w:rPr>
          <w:rFonts w:ascii="Aptos" w:hAnsi="Aptos" w:cstheme="minorHAnsi"/>
          <w:iCs/>
          <w:color w:val="000000"/>
        </w:rPr>
      </w:pPr>
      <w:r w:rsidRPr="007244EB">
        <w:rPr>
          <w:rFonts w:ascii="Aptos" w:hAnsi="Aptos" w:cstheme="minorHAnsi"/>
          <w:color w:val="000000"/>
          <w:sz w:val="20"/>
        </w:rPr>
        <w:t xml:space="preserve">       </w:t>
      </w:r>
      <w:r w:rsidR="007A173A" w:rsidRPr="007244EB">
        <w:rPr>
          <w:rFonts w:ascii="Aptos" w:hAnsi="Aptos" w:cstheme="minorHAnsi"/>
          <w:color w:val="000000"/>
          <w:sz w:val="20"/>
        </w:rPr>
        <w:t>W</w:t>
      </w:r>
      <w:r w:rsidR="007A173A" w:rsidRPr="007244EB">
        <w:rPr>
          <w:rFonts w:ascii="Aptos" w:hAnsi="Aptos" w:cstheme="minorHAnsi"/>
          <w:color w:val="000000"/>
          <w:szCs w:val="24"/>
        </w:rPr>
        <w:t>as the client terminated from the program?</w:t>
      </w:r>
      <w:r w:rsidRPr="007244EB">
        <w:rPr>
          <w:rFonts w:ascii="Aptos" w:hAnsi="Aptos" w:cstheme="minorHAnsi"/>
          <w:color w:val="000000"/>
          <w:szCs w:val="24"/>
        </w:rPr>
        <w:t xml:space="preserve">   </w:t>
      </w:r>
      <w:sdt>
        <w:sdtPr>
          <w:rPr>
            <w:rFonts w:ascii="Aptos" w:eastAsia="MS Gothic" w:hAnsi="Aptos" w:cstheme="minorHAnsi"/>
            <w:iCs/>
            <w:color w:val="000000"/>
          </w:rPr>
          <w:id w:val="-73215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73A" w:rsidRPr="007244EB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="007A173A" w:rsidRPr="007244EB">
        <w:rPr>
          <w:rFonts w:ascii="Aptos" w:hAnsi="Aptos" w:cstheme="minorHAnsi"/>
          <w:iCs/>
          <w:color w:val="000000"/>
        </w:rPr>
        <w:t xml:space="preserve"> Yes</w:t>
      </w:r>
      <w:r w:rsidRPr="007244EB">
        <w:rPr>
          <w:rFonts w:ascii="Aptos" w:hAnsi="Aptos" w:cstheme="minorHAnsi"/>
          <w:iCs/>
          <w:color w:val="000000"/>
        </w:rPr>
        <w:t xml:space="preserve">       </w:t>
      </w:r>
      <w:sdt>
        <w:sdtPr>
          <w:rPr>
            <w:rFonts w:ascii="Aptos" w:eastAsia="MS Gothic" w:hAnsi="Aptos" w:cstheme="minorHAnsi"/>
            <w:iCs/>
            <w:color w:val="000000"/>
          </w:rPr>
          <w:id w:val="921603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73A" w:rsidRPr="007244EB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="007A173A" w:rsidRPr="007244EB">
        <w:rPr>
          <w:rFonts w:ascii="Aptos" w:hAnsi="Aptos" w:cstheme="minorHAnsi"/>
          <w:iCs/>
          <w:color w:val="000000"/>
        </w:rPr>
        <w:t xml:space="preserve"> No</w:t>
      </w:r>
    </w:p>
    <w:p w14:paraId="4A8EB387" w14:textId="77777777" w:rsidR="007A173A" w:rsidRPr="007244EB" w:rsidRDefault="007A173A" w:rsidP="007A173A">
      <w:pPr>
        <w:pStyle w:val="ListParagraph"/>
        <w:spacing w:after="0"/>
        <w:ind w:firstLine="720"/>
        <w:rPr>
          <w:rFonts w:ascii="Aptos" w:hAnsi="Aptos" w:cstheme="minorHAnsi"/>
          <w:i/>
          <w:iCs/>
          <w:color w:val="000000"/>
          <w:szCs w:val="24"/>
        </w:rPr>
      </w:pPr>
      <w:r w:rsidRPr="007244EB">
        <w:rPr>
          <w:rFonts w:ascii="Aptos" w:hAnsi="Aptos" w:cs="Calibri"/>
          <w:i/>
          <w:iCs/>
          <w:color w:val="000000"/>
        </w:rPr>
        <w:t>If yes, provide d</w:t>
      </w:r>
      <w:r w:rsidRPr="007244EB">
        <w:rPr>
          <w:rFonts w:ascii="Aptos" w:hAnsi="Aptos" w:cstheme="minorHAnsi"/>
          <w:i/>
          <w:iCs/>
          <w:color w:val="000000"/>
          <w:szCs w:val="24"/>
        </w:rPr>
        <w:t>ocumentation related to the termination proceeding.</w:t>
      </w:r>
    </w:p>
    <w:p w14:paraId="1161949F" w14:textId="77777777" w:rsidR="00A373FF" w:rsidRPr="007244EB" w:rsidRDefault="00A373FF" w:rsidP="005B1DCF">
      <w:pPr>
        <w:spacing w:after="0" w:line="240" w:lineRule="auto"/>
        <w:rPr>
          <w:rFonts w:ascii="Aptos" w:hAnsi="Aptos" w:cs="Calibri"/>
          <w:iCs/>
          <w:color w:val="000000"/>
          <w:sz w:val="18"/>
          <w:szCs w:val="18"/>
        </w:rPr>
      </w:pPr>
    </w:p>
    <w:p w14:paraId="2373F0AC" w14:textId="33908021" w:rsidR="008A5134" w:rsidRPr="007244EB" w:rsidRDefault="000A0DA8" w:rsidP="005B1DCF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="Calibri"/>
          <w:iCs/>
          <w:color w:val="000000"/>
        </w:rPr>
      </w:pPr>
      <w:r w:rsidRPr="007244EB">
        <w:rPr>
          <w:rFonts w:ascii="Aptos" w:hAnsi="Aptos" w:cs="Calibri"/>
          <w:iCs/>
          <w:color w:val="000000"/>
        </w:rPr>
        <w:t xml:space="preserve">______ Documentation that at least </w:t>
      </w:r>
      <w:r w:rsidRPr="007244EB">
        <w:rPr>
          <w:rFonts w:ascii="Aptos" w:hAnsi="Aptos" w:cs="Calibri"/>
          <w:b/>
          <w:bCs/>
          <w:iCs/>
          <w:color w:val="000000"/>
        </w:rPr>
        <w:t>25% of client income</w:t>
      </w:r>
      <w:r w:rsidRPr="007244EB">
        <w:rPr>
          <w:rFonts w:ascii="Aptos" w:hAnsi="Aptos" w:cs="Calibri"/>
          <w:iCs/>
          <w:color w:val="000000"/>
        </w:rPr>
        <w:t xml:space="preserve"> is spent on rent</w:t>
      </w:r>
      <w:r w:rsidR="000815ED" w:rsidRPr="007244EB">
        <w:rPr>
          <w:rFonts w:ascii="Aptos" w:hAnsi="Aptos" w:cs="Calibri"/>
          <w:iCs/>
          <w:color w:val="000000"/>
        </w:rPr>
        <w:t xml:space="preserve"> </w:t>
      </w:r>
      <w:r w:rsidR="000815ED" w:rsidRPr="007244EB">
        <w:rPr>
          <w:rFonts w:ascii="Aptos" w:hAnsi="Aptos" w:cs="Calibri"/>
          <w:i/>
          <w:iCs/>
          <w:color w:val="000000"/>
          <w:sz w:val="20"/>
        </w:rPr>
        <w:t>(Wis. Stats. 16.306 (2b5)</w:t>
      </w:r>
      <w:r w:rsidR="007B65D8" w:rsidRPr="007244EB">
        <w:rPr>
          <w:rFonts w:ascii="Aptos" w:hAnsi="Aptos" w:cs="Calibri"/>
          <w:i/>
          <w:iCs/>
          <w:color w:val="000000"/>
          <w:sz w:val="20"/>
        </w:rPr>
        <w:t>)</w:t>
      </w:r>
    </w:p>
    <w:p w14:paraId="693795A0" w14:textId="176D3068" w:rsidR="00A373FF" w:rsidRPr="007244EB" w:rsidRDefault="00DF4C9B" w:rsidP="00DF4C9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="Calibri"/>
          <w:i/>
          <w:color w:val="000000"/>
        </w:rPr>
      </w:pPr>
      <w:r w:rsidRPr="007244EB">
        <w:rPr>
          <w:rFonts w:ascii="Aptos" w:hAnsi="Aptos" w:cs="Calibri"/>
          <w:iCs/>
          <w:color w:val="000000"/>
        </w:rPr>
        <w:tab/>
      </w:r>
      <w:r w:rsidRPr="007244EB">
        <w:rPr>
          <w:rFonts w:ascii="Aptos" w:hAnsi="Aptos" w:cs="Calibri"/>
          <w:iCs/>
          <w:color w:val="000000"/>
        </w:rPr>
        <w:tab/>
      </w:r>
      <w:r w:rsidRPr="007244EB">
        <w:rPr>
          <w:rFonts w:ascii="Aptos" w:hAnsi="Aptos" w:cs="Calibri"/>
          <w:iCs/>
          <w:color w:val="000000"/>
        </w:rPr>
        <w:tab/>
      </w:r>
      <w:r w:rsidRPr="007244EB">
        <w:rPr>
          <w:rFonts w:ascii="Aptos" w:hAnsi="Aptos" w:cs="Calibri"/>
          <w:i/>
          <w:color w:val="000000"/>
        </w:rPr>
        <w:t>Include income calculation form, income source documentation, and rent calculation form.</w:t>
      </w:r>
    </w:p>
    <w:p w14:paraId="7B33A02A" w14:textId="716BD6D8" w:rsidR="00DF4C9B" w:rsidRPr="007244EB" w:rsidRDefault="00DF4C9B" w:rsidP="00DF4C9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="Calibri"/>
          <w:i/>
          <w:color w:val="000000"/>
        </w:rPr>
      </w:pPr>
      <w:r w:rsidRPr="007244EB">
        <w:rPr>
          <w:rFonts w:ascii="Aptos" w:hAnsi="Aptos" w:cs="Calibri"/>
          <w:i/>
          <w:color w:val="000000"/>
        </w:rPr>
        <w:tab/>
      </w:r>
      <w:r w:rsidRPr="007244EB">
        <w:rPr>
          <w:rFonts w:ascii="Aptos" w:hAnsi="Aptos" w:cs="Calibri"/>
          <w:i/>
          <w:color w:val="000000"/>
        </w:rPr>
        <w:tab/>
      </w:r>
      <w:r w:rsidRPr="007244EB">
        <w:rPr>
          <w:rFonts w:ascii="Aptos" w:hAnsi="Aptos" w:cs="Calibri"/>
          <w:i/>
          <w:color w:val="000000"/>
        </w:rPr>
        <w:tab/>
        <w:t xml:space="preserve">If client </w:t>
      </w:r>
      <w:proofErr w:type="gramStart"/>
      <w:r w:rsidRPr="007244EB">
        <w:rPr>
          <w:rFonts w:ascii="Aptos" w:hAnsi="Aptos" w:cs="Calibri"/>
          <w:i/>
          <w:color w:val="000000"/>
        </w:rPr>
        <w:t>did</w:t>
      </w:r>
      <w:proofErr w:type="gramEnd"/>
      <w:r w:rsidRPr="007244EB">
        <w:rPr>
          <w:rFonts w:ascii="Aptos" w:hAnsi="Aptos" w:cs="Calibri"/>
          <w:i/>
          <w:color w:val="000000"/>
        </w:rPr>
        <w:t xml:space="preserve"> not pay required rent, include corrective action plan</w:t>
      </w:r>
      <w:r w:rsidR="00C317EF" w:rsidRPr="007244EB">
        <w:rPr>
          <w:rFonts w:ascii="Aptos" w:hAnsi="Aptos" w:cs="Calibri"/>
          <w:i/>
          <w:color w:val="000000"/>
        </w:rPr>
        <w:t>(s)</w:t>
      </w:r>
      <w:r w:rsidRPr="007244EB">
        <w:rPr>
          <w:rFonts w:ascii="Aptos" w:hAnsi="Aptos" w:cs="Calibri"/>
          <w:i/>
          <w:color w:val="000000"/>
        </w:rPr>
        <w:t>.</w:t>
      </w:r>
    </w:p>
    <w:p w14:paraId="0B9B5089" w14:textId="77777777" w:rsidR="00DF4C9B" w:rsidRPr="007244EB" w:rsidRDefault="00DF4C9B" w:rsidP="00DF4C9B">
      <w:pPr>
        <w:autoSpaceDE w:val="0"/>
        <w:autoSpaceDN w:val="0"/>
        <w:adjustRightInd w:val="0"/>
        <w:spacing w:after="0" w:line="240" w:lineRule="auto"/>
        <w:rPr>
          <w:rFonts w:ascii="Aptos" w:hAnsi="Aptos" w:cs="Calibri"/>
          <w:iCs/>
          <w:color w:val="000000"/>
          <w:sz w:val="18"/>
          <w:szCs w:val="18"/>
        </w:rPr>
      </w:pPr>
    </w:p>
    <w:p w14:paraId="50C5EBFA" w14:textId="1F9E1DAB" w:rsidR="00577810" w:rsidRPr="007244EB" w:rsidRDefault="00DF4C9B" w:rsidP="008568CB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Aptos" w:hAnsi="Aptos" w:cs="Calibri"/>
          <w:iCs/>
          <w:color w:val="000000"/>
        </w:rPr>
      </w:pPr>
      <w:r w:rsidRPr="007244EB">
        <w:rPr>
          <w:rFonts w:ascii="Aptos" w:hAnsi="Aptos" w:cs="Calibri"/>
          <w:iCs/>
          <w:color w:val="000000"/>
        </w:rPr>
        <w:t>______</w:t>
      </w:r>
      <w:r w:rsidRPr="007244EB">
        <w:rPr>
          <w:rFonts w:ascii="Aptos" w:hAnsi="Aptos"/>
        </w:rPr>
        <w:t xml:space="preserve"> </w:t>
      </w:r>
      <w:r w:rsidRPr="007244EB">
        <w:rPr>
          <w:rFonts w:ascii="Aptos" w:hAnsi="Aptos" w:cs="Calibri"/>
          <w:iCs/>
          <w:color w:val="000000"/>
        </w:rPr>
        <w:t xml:space="preserve">Documentation </w:t>
      </w:r>
      <w:r w:rsidR="00134C82" w:rsidRPr="007244EB">
        <w:rPr>
          <w:rFonts w:ascii="Aptos" w:hAnsi="Aptos" w:cs="Calibri"/>
          <w:iCs/>
          <w:color w:val="000000"/>
        </w:rPr>
        <w:t>of</w:t>
      </w:r>
      <w:r w:rsidRPr="007244EB">
        <w:rPr>
          <w:rFonts w:ascii="Aptos" w:hAnsi="Aptos" w:cs="Calibri"/>
          <w:iCs/>
          <w:color w:val="000000"/>
        </w:rPr>
        <w:t xml:space="preserve"> </w:t>
      </w:r>
      <w:r w:rsidRPr="007244EB">
        <w:rPr>
          <w:rFonts w:ascii="Aptos" w:hAnsi="Aptos" w:cs="Calibri"/>
          <w:b/>
          <w:bCs/>
          <w:iCs/>
          <w:color w:val="000000"/>
        </w:rPr>
        <w:t xml:space="preserve">housing </w:t>
      </w:r>
      <w:r w:rsidR="007244EB">
        <w:rPr>
          <w:rFonts w:ascii="Aptos" w:hAnsi="Aptos" w:cs="Calibri"/>
          <w:b/>
          <w:bCs/>
          <w:iCs/>
          <w:color w:val="000000"/>
        </w:rPr>
        <w:t>and</w:t>
      </w:r>
      <w:r w:rsidRPr="007244EB">
        <w:rPr>
          <w:rFonts w:ascii="Aptos" w:hAnsi="Aptos" w:cs="Calibri"/>
          <w:b/>
          <w:bCs/>
          <w:iCs/>
          <w:color w:val="000000"/>
        </w:rPr>
        <w:t xml:space="preserve"> employment status</w:t>
      </w:r>
      <w:r w:rsidRPr="007244EB">
        <w:rPr>
          <w:rFonts w:ascii="Aptos" w:hAnsi="Aptos" w:cs="Calibri"/>
          <w:iCs/>
          <w:color w:val="000000"/>
        </w:rPr>
        <w:t xml:space="preserve"> at program exit </w:t>
      </w:r>
      <w:r w:rsidR="00134C82" w:rsidRPr="007244EB">
        <w:rPr>
          <w:rFonts w:ascii="Aptos" w:hAnsi="Aptos" w:cs="Calibri"/>
          <w:iCs/>
          <w:color w:val="000000"/>
        </w:rPr>
        <w:t>(</w:t>
      </w:r>
      <w:r w:rsidR="00134C82" w:rsidRPr="007244EB">
        <w:rPr>
          <w:rFonts w:ascii="Aptos" w:hAnsi="Aptos" w:cs="Calibri"/>
          <w:i/>
          <w:iCs/>
          <w:color w:val="000000"/>
          <w:sz w:val="20"/>
        </w:rPr>
        <w:t>Wis. Stats. 16.306 (3c))</w:t>
      </w:r>
    </w:p>
    <w:p w14:paraId="293E848F" w14:textId="44BBE116" w:rsidR="00841377" w:rsidRPr="007244EB" w:rsidRDefault="00121C06" w:rsidP="00841377">
      <w:pPr>
        <w:pStyle w:val="ListParagraph"/>
        <w:spacing w:after="120" w:line="240" w:lineRule="auto"/>
        <w:ind w:left="1440"/>
        <w:rPr>
          <w:rFonts w:ascii="Aptos" w:hAnsi="Aptos" w:cstheme="minorHAnsi"/>
          <w:iCs/>
          <w:color w:val="000000"/>
        </w:rPr>
      </w:pPr>
      <w:sdt>
        <w:sdtPr>
          <w:rPr>
            <w:rFonts w:ascii="Aptos" w:hAnsi="Aptos" w:cstheme="minorHAnsi"/>
            <w:iCs/>
            <w:color w:val="000000"/>
          </w:rPr>
          <w:id w:val="557288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377" w:rsidRPr="007244EB">
            <w:rPr>
              <w:rFonts w:ascii="Aptos" w:eastAsia="MS Gothic" w:hAnsi="Aptos" w:cs="Segoe UI Symbol"/>
              <w:iCs/>
              <w:color w:val="000000"/>
            </w:rPr>
            <w:t>☐</w:t>
          </w:r>
        </w:sdtContent>
      </w:sdt>
      <w:r w:rsidR="00841377" w:rsidRPr="007244EB">
        <w:rPr>
          <w:rFonts w:ascii="Aptos" w:hAnsi="Aptos" w:cstheme="minorHAnsi"/>
          <w:iCs/>
          <w:color w:val="000000"/>
        </w:rPr>
        <w:t xml:space="preserve"> N/A: client still in program; not exited</w:t>
      </w:r>
    </w:p>
    <w:p w14:paraId="22CBBE6D" w14:textId="77777777" w:rsidR="002E7CB5" w:rsidRPr="007244EB" w:rsidRDefault="002E7CB5" w:rsidP="00841377">
      <w:pPr>
        <w:pStyle w:val="ListParagraph"/>
        <w:spacing w:after="120" w:line="240" w:lineRule="auto"/>
        <w:ind w:left="1440"/>
        <w:rPr>
          <w:rFonts w:ascii="Aptos" w:hAnsi="Aptos" w:cstheme="minorHAnsi"/>
          <w:iCs/>
          <w:color w:val="000000"/>
          <w:sz w:val="18"/>
          <w:szCs w:val="18"/>
        </w:rPr>
      </w:pPr>
    </w:p>
    <w:p w14:paraId="7F52DE82" w14:textId="77777777" w:rsidR="002E7CB5" w:rsidRPr="007244EB" w:rsidRDefault="00841377" w:rsidP="002E7CB5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Aptos" w:hAnsi="Aptos" w:cs="Calibri"/>
          <w:i/>
          <w:color w:val="000000"/>
        </w:rPr>
      </w:pPr>
      <w:r w:rsidRPr="007244EB">
        <w:rPr>
          <w:rFonts w:ascii="Aptos" w:hAnsi="Aptos" w:cs="Calibri"/>
          <w:iCs/>
          <w:color w:val="000000"/>
        </w:rPr>
        <w:t>______</w:t>
      </w:r>
      <w:r w:rsidRPr="007244EB">
        <w:rPr>
          <w:rFonts w:ascii="Aptos" w:hAnsi="Aptos"/>
        </w:rPr>
        <w:t xml:space="preserve"> </w:t>
      </w:r>
      <w:r w:rsidRPr="007244EB">
        <w:rPr>
          <w:rFonts w:ascii="Aptos" w:hAnsi="Aptos" w:cs="Calibri"/>
          <w:iCs/>
          <w:color w:val="000000"/>
        </w:rPr>
        <w:t>Documentation o</w:t>
      </w:r>
      <w:r w:rsidRPr="007244EB">
        <w:rPr>
          <w:rFonts w:ascii="Aptos" w:hAnsi="Aptos" w:cstheme="minorHAnsi"/>
          <w:iCs/>
          <w:color w:val="000000"/>
        </w:rPr>
        <w:t xml:space="preserve">f </w:t>
      </w:r>
      <w:r w:rsidRPr="007244EB">
        <w:rPr>
          <w:rFonts w:ascii="Aptos" w:hAnsi="Aptos" w:cstheme="minorHAnsi"/>
          <w:b/>
          <w:iCs/>
          <w:color w:val="000000"/>
          <w:u w:val="single"/>
        </w:rPr>
        <w:t>financial assistance</w:t>
      </w:r>
      <w:r w:rsidRPr="007244EB">
        <w:rPr>
          <w:rFonts w:ascii="Aptos" w:hAnsi="Aptos" w:cstheme="minorHAnsi"/>
          <w:iCs/>
          <w:color w:val="000000"/>
        </w:rPr>
        <w:t xml:space="preserve"> provided</w:t>
      </w:r>
      <w:r w:rsidR="002E7CB5" w:rsidRPr="007244EB">
        <w:rPr>
          <w:rFonts w:ascii="Aptos" w:hAnsi="Aptos" w:cstheme="minorHAnsi"/>
          <w:iCs/>
          <w:color w:val="000000"/>
        </w:rPr>
        <w:t xml:space="preserve"> using HAP funds</w:t>
      </w:r>
      <w:r w:rsidRPr="007244EB">
        <w:rPr>
          <w:rFonts w:ascii="Aptos" w:hAnsi="Aptos" w:cstheme="minorHAnsi"/>
          <w:iCs/>
          <w:color w:val="000000"/>
        </w:rPr>
        <w:t xml:space="preserve">, </w:t>
      </w:r>
      <w:r w:rsidR="00B6569B" w:rsidRPr="007244EB">
        <w:rPr>
          <w:rFonts w:ascii="Aptos" w:hAnsi="Aptos" w:cstheme="minorHAnsi"/>
          <w:iCs/>
          <w:color w:val="000000"/>
        </w:rPr>
        <w:t xml:space="preserve">including source and payment </w:t>
      </w:r>
    </w:p>
    <w:p w14:paraId="0F1416DE" w14:textId="77777777" w:rsidR="002E7CB5" w:rsidRPr="007244EB" w:rsidRDefault="00841377" w:rsidP="002E7CB5">
      <w:pPr>
        <w:pStyle w:val="ListParagraph"/>
        <w:spacing w:after="120" w:line="240" w:lineRule="auto"/>
        <w:ind w:firstLine="720"/>
        <w:rPr>
          <w:rFonts w:ascii="Aptos" w:hAnsi="Aptos" w:cstheme="minorHAnsi"/>
          <w:i/>
          <w:iCs/>
        </w:rPr>
      </w:pPr>
      <w:r w:rsidRPr="007244EB">
        <w:rPr>
          <w:rFonts w:ascii="Aptos" w:hAnsi="Aptos" w:cstheme="minorHAnsi"/>
          <w:iCs/>
          <w:color w:val="000000"/>
        </w:rPr>
        <w:t>documentation</w:t>
      </w:r>
      <w:r w:rsidR="002E7CB5" w:rsidRPr="007244EB">
        <w:rPr>
          <w:rFonts w:ascii="Aptos" w:hAnsi="Aptos" w:cstheme="minorHAnsi"/>
          <w:iCs/>
          <w:color w:val="000000"/>
        </w:rPr>
        <w:t xml:space="preserve"> (</w:t>
      </w:r>
      <w:proofErr w:type="gramStart"/>
      <w:r w:rsidR="002E7CB5" w:rsidRPr="007244EB">
        <w:rPr>
          <w:rFonts w:ascii="Aptos" w:hAnsi="Aptos" w:cstheme="minorHAnsi"/>
          <w:i/>
          <w:iCs/>
        </w:rPr>
        <w:t>includes</w:t>
      </w:r>
      <w:proofErr w:type="gramEnd"/>
      <w:r w:rsidR="002E7CB5" w:rsidRPr="007244EB">
        <w:rPr>
          <w:rFonts w:ascii="Aptos" w:hAnsi="Aptos" w:cstheme="minorHAnsi"/>
          <w:i/>
          <w:iCs/>
        </w:rPr>
        <w:t xml:space="preserve"> rental application fees, security deposits, last month’s rent, utility </w:t>
      </w:r>
    </w:p>
    <w:p w14:paraId="219B2ECC" w14:textId="292F1A63" w:rsidR="002E7CB5" w:rsidRPr="007244EB" w:rsidRDefault="002E7CB5" w:rsidP="002E7CB5">
      <w:pPr>
        <w:pStyle w:val="ListParagraph"/>
        <w:spacing w:after="120" w:line="240" w:lineRule="auto"/>
        <w:ind w:firstLine="720"/>
        <w:rPr>
          <w:rFonts w:ascii="Aptos" w:hAnsi="Aptos" w:cs="Calibri"/>
          <w:i/>
          <w:color w:val="000000"/>
        </w:rPr>
      </w:pPr>
      <w:r w:rsidRPr="007244EB">
        <w:rPr>
          <w:rFonts w:ascii="Aptos" w:hAnsi="Aptos" w:cstheme="minorHAnsi"/>
          <w:i/>
          <w:iCs/>
        </w:rPr>
        <w:t>deposits/payments, and moving costs)</w:t>
      </w:r>
    </w:p>
    <w:p w14:paraId="7B0FD860" w14:textId="51E8D6C4" w:rsidR="00006D74" w:rsidRPr="007244EB" w:rsidRDefault="00B6569B" w:rsidP="00006D74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2160"/>
        <w:rPr>
          <w:rFonts w:ascii="Aptos" w:hAnsi="Aptos" w:cstheme="minorHAnsi"/>
          <w:bCs/>
          <w:i/>
          <w:color w:val="000000"/>
        </w:rPr>
      </w:pPr>
      <w:r w:rsidRPr="007244EB">
        <w:rPr>
          <w:rFonts w:ascii="Aptos" w:hAnsi="Aptos" w:cstheme="minorHAnsi"/>
          <w:bCs/>
          <w:i/>
          <w:color w:val="000000"/>
        </w:rPr>
        <w:t>Source</w:t>
      </w:r>
      <w:r w:rsidR="00841377" w:rsidRPr="007244EB">
        <w:rPr>
          <w:rFonts w:ascii="Aptos" w:hAnsi="Aptos" w:cstheme="minorHAnsi"/>
          <w:bCs/>
          <w:i/>
          <w:color w:val="000000"/>
        </w:rPr>
        <w:t xml:space="preserve"> documentation include</w:t>
      </w:r>
      <w:r w:rsidR="002E7CB5" w:rsidRPr="007244EB">
        <w:rPr>
          <w:rFonts w:ascii="Aptos" w:hAnsi="Aptos" w:cstheme="minorHAnsi"/>
          <w:bCs/>
          <w:i/>
          <w:color w:val="000000"/>
        </w:rPr>
        <w:t>s</w:t>
      </w:r>
      <w:r w:rsidR="00841377" w:rsidRPr="007244EB">
        <w:rPr>
          <w:rFonts w:ascii="Aptos" w:hAnsi="Aptos" w:cstheme="minorHAnsi"/>
          <w:bCs/>
          <w:i/>
          <w:color w:val="000000"/>
        </w:rPr>
        <w:t xml:space="preserve"> lease agreements, utility bills, invoices for moving expenses, or charges for rental application fees.</w:t>
      </w:r>
      <w:r w:rsidRPr="007244EB">
        <w:rPr>
          <w:rFonts w:ascii="Aptos" w:hAnsi="Aptos" w:cstheme="minorHAnsi"/>
          <w:bCs/>
          <w:i/>
          <w:color w:val="000000"/>
        </w:rPr>
        <w:t xml:space="preserve"> </w:t>
      </w:r>
      <w:bookmarkStart w:id="2" w:name="_Hlk117598337"/>
      <w:bookmarkStart w:id="3" w:name="_Hlk117598456"/>
      <w:r w:rsidRPr="007244EB">
        <w:rPr>
          <w:rFonts w:ascii="Aptos" w:hAnsi="Aptos" w:cstheme="minorHAnsi"/>
          <w:bCs/>
          <w:i/>
          <w:color w:val="000000"/>
        </w:rPr>
        <w:t>P</w:t>
      </w:r>
      <w:r w:rsidR="00841377" w:rsidRPr="007244EB">
        <w:rPr>
          <w:rFonts w:ascii="Aptos" w:hAnsi="Aptos" w:cstheme="minorHAnsi"/>
          <w:i/>
        </w:rPr>
        <w:t xml:space="preserve">ayment documentation </w:t>
      </w:r>
      <w:r w:rsidR="00841377" w:rsidRPr="007244EB">
        <w:rPr>
          <w:rFonts w:ascii="Aptos" w:hAnsi="Aptos" w:cstheme="minorHAnsi"/>
          <w:bCs/>
          <w:i/>
          <w:color w:val="000000"/>
        </w:rPr>
        <w:t>(e.g. fiscal ledger, check stubs, etc.)</w:t>
      </w:r>
      <w:r w:rsidRPr="007244EB">
        <w:rPr>
          <w:rFonts w:ascii="Aptos" w:hAnsi="Aptos" w:cstheme="minorHAnsi"/>
          <w:bCs/>
          <w:i/>
          <w:color w:val="000000"/>
        </w:rPr>
        <w:t xml:space="preserve"> should</w:t>
      </w:r>
      <w:r w:rsidR="00841377" w:rsidRPr="007244EB">
        <w:rPr>
          <w:rFonts w:ascii="Aptos" w:hAnsi="Aptos" w:cstheme="minorHAnsi"/>
          <w:bCs/>
          <w:i/>
          <w:color w:val="000000"/>
        </w:rPr>
        <w:t xml:space="preserve"> contain payment dates, </w:t>
      </w:r>
      <w:r w:rsidR="00841377" w:rsidRPr="007244EB">
        <w:rPr>
          <w:rFonts w:ascii="Aptos" w:hAnsi="Aptos" w:cstheme="minorHAnsi"/>
          <w:i/>
        </w:rPr>
        <w:t xml:space="preserve">payment </w:t>
      </w:r>
      <w:r w:rsidR="00841377" w:rsidRPr="007244EB">
        <w:rPr>
          <w:rFonts w:ascii="Aptos" w:hAnsi="Aptos" w:cstheme="minorHAnsi"/>
          <w:bCs/>
          <w:i/>
          <w:color w:val="000000"/>
        </w:rPr>
        <w:t>amounts, and type</w:t>
      </w:r>
      <w:r w:rsidRPr="007244EB">
        <w:rPr>
          <w:rFonts w:ascii="Aptos" w:hAnsi="Aptos" w:cstheme="minorHAnsi"/>
          <w:bCs/>
          <w:i/>
          <w:color w:val="000000"/>
        </w:rPr>
        <w:t>(</w:t>
      </w:r>
      <w:r w:rsidR="00841377" w:rsidRPr="007244EB">
        <w:rPr>
          <w:rFonts w:ascii="Aptos" w:hAnsi="Aptos" w:cstheme="minorHAnsi"/>
          <w:bCs/>
          <w:i/>
          <w:color w:val="000000"/>
        </w:rPr>
        <w:t>s</w:t>
      </w:r>
      <w:r w:rsidRPr="007244EB">
        <w:rPr>
          <w:rFonts w:ascii="Aptos" w:hAnsi="Aptos" w:cstheme="minorHAnsi"/>
          <w:bCs/>
          <w:i/>
          <w:color w:val="000000"/>
        </w:rPr>
        <w:t>)</w:t>
      </w:r>
      <w:r w:rsidR="00841377" w:rsidRPr="007244EB">
        <w:rPr>
          <w:rFonts w:ascii="Aptos" w:hAnsi="Aptos" w:cstheme="minorHAnsi"/>
          <w:bCs/>
          <w:i/>
          <w:color w:val="000000"/>
        </w:rPr>
        <w:t xml:space="preserve"> of expenses.</w:t>
      </w:r>
      <w:bookmarkEnd w:id="2"/>
    </w:p>
    <w:p w14:paraId="3B5EE8F0" w14:textId="766AAC9F" w:rsidR="002E7CB5" w:rsidRPr="007244EB" w:rsidRDefault="00121C06" w:rsidP="00006D74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rPr>
          <w:rFonts w:ascii="Aptos" w:hAnsi="Aptos" w:cstheme="minorHAnsi"/>
          <w:bCs/>
          <w:i/>
          <w:color w:val="000000"/>
        </w:rPr>
      </w:pPr>
      <w:sdt>
        <w:sdtPr>
          <w:rPr>
            <w:rFonts w:ascii="Aptos" w:eastAsia="MS Gothic" w:hAnsi="Aptos" w:cstheme="minorHAnsi"/>
            <w:iCs/>
            <w:color w:val="000000"/>
          </w:rPr>
          <w:id w:val="191050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B5" w:rsidRPr="007244EB">
            <w:rPr>
              <w:rFonts w:ascii="Aptos" w:eastAsia="MS Gothic" w:hAnsi="Aptos" w:cs="Segoe UI Symbol"/>
              <w:iCs/>
              <w:color w:val="000000"/>
            </w:rPr>
            <w:t>☐</w:t>
          </w:r>
        </w:sdtContent>
      </w:sdt>
      <w:r w:rsidR="002E7CB5" w:rsidRPr="007244EB">
        <w:rPr>
          <w:rFonts w:ascii="Aptos" w:hAnsi="Aptos" w:cstheme="minorHAnsi"/>
        </w:rPr>
        <w:t xml:space="preserve"> N/A: no financial assistance was provided</w:t>
      </w:r>
    </w:p>
    <w:bookmarkEnd w:id="3"/>
    <w:p w14:paraId="23DF4740" w14:textId="62134182" w:rsidR="00923E7B" w:rsidRDefault="00923E7B">
      <w:pPr>
        <w:rPr>
          <w:rFonts w:ascii="Aptos" w:hAnsi="Aptos" w:cs="Calibri"/>
          <w:iCs/>
          <w:color w:val="000000"/>
        </w:rPr>
      </w:pPr>
      <w:r>
        <w:rPr>
          <w:rFonts w:ascii="Aptos" w:hAnsi="Aptos" w:cs="Calibri"/>
          <w:iCs/>
          <w:color w:val="000000"/>
        </w:rPr>
        <w:br w:type="page"/>
      </w:r>
    </w:p>
    <w:p w14:paraId="17C5034D" w14:textId="77777777" w:rsidR="002E7CB5" w:rsidRPr="00923E7B" w:rsidRDefault="002E7CB5" w:rsidP="00923E7B">
      <w:pPr>
        <w:spacing w:after="0" w:line="240" w:lineRule="auto"/>
        <w:rPr>
          <w:rFonts w:ascii="Aptos" w:hAnsi="Aptos" w:cs="Calibri"/>
          <w:iCs/>
          <w:color w:val="000000"/>
        </w:rPr>
      </w:pPr>
    </w:p>
    <w:p w14:paraId="56BBAA52" w14:textId="0D0C7CA5" w:rsidR="00B6569B" w:rsidRPr="007244EB" w:rsidRDefault="00B6569B" w:rsidP="002E7CB5">
      <w:pPr>
        <w:pBdr>
          <w:top w:val="single" w:sz="4" w:space="1" w:color="auto"/>
        </w:pBdr>
        <w:tabs>
          <w:tab w:val="left" w:pos="270"/>
        </w:tabs>
        <w:autoSpaceDE w:val="0"/>
        <w:autoSpaceDN w:val="0"/>
        <w:adjustRightInd w:val="0"/>
        <w:spacing w:after="60" w:line="240" w:lineRule="auto"/>
        <w:rPr>
          <w:rFonts w:ascii="Aptos" w:hAnsi="Aptos" w:cstheme="minorHAnsi"/>
          <w:i/>
          <w:iCs/>
          <w:color w:val="000000"/>
        </w:rPr>
      </w:pPr>
      <w:r w:rsidRPr="007244EB">
        <w:rPr>
          <w:rFonts w:ascii="Aptos" w:hAnsi="Aptos" w:cstheme="minorHAnsi"/>
          <w:color w:val="000000"/>
        </w:rPr>
        <w:t xml:space="preserve">Was </w:t>
      </w:r>
      <w:r w:rsidRPr="007244EB">
        <w:rPr>
          <w:rFonts w:ascii="Aptos" w:hAnsi="Aptos" w:cstheme="minorHAnsi"/>
        </w:rPr>
        <w:t xml:space="preserve">any </w:t>
      </w:r>
      <w:r w:rsidRPr="007244EB">
        <w:rPr>
          <w:rFonts w:ascii="Aptos" w:hAnsi="Aptos" w:cstheme="minorHAnsi"/>
          <w:b/>
          <w:bCs/>
          <w:u w:val="single"/>
        </w:rPr>
        <w:t>rental assistance</w:t>
      </w:r>
      <w:r w:rsidRPr="007244EB">
        <w:rPr>
          <w:rFonts w:ascii="Aptos" w:hAnsi="Aptos" w:cstheme="minorHAnsi"/>
        </w:rPr>
        <w:t xml:space="preserve"> provided </w:t>
      </w:r>
      <w:r w:rsidR="002E7CB5" w:rsidRPr="007244EB">
        <w:rPr>
          <w:rFonts w:ascii="Aptos" w:hAnsi="Aptos" w:cstheme="minorHAnsi"/>
        </w:rPr>
        <w:t>using HAP funds</w:t>
      </w:r>
      <w:r w:rsidRPr="007244EB">
        <w:rPr>
          <w:rFonts w:ascii="Aptos" w:hAnsi="Aptos" w:cstheme="minorHAnsi"/>
        </w:rPr>
        <w:t xml:space="preserve">? </w:t>
      </w:r>
      <w:r w:rsidRPr="007244EB">
        <w:rPr>
          <w:rFonts w:ascii="Aptos" w:hAnsi="Aptos" w:cstheme="minorHAnsi"/>
          <w:i/>
          <w:iCs/>
        </w:rPr>
        <w:t>(includes rent and rent arrears)</w:t>
      </w:r>
      <w:r w:rsidR="002E7CB5" w:rsidRPr="007244EB">
        <w:rPr>
          <w:rFonts w:ascii="Aptos" w:hAnsi="Aptos" w:cstheme="minorHAnsi"/>
          <w:i/>
          <w:iCs/>
          <w:color w:val="000000"/>
        </w:rPr>
        <w:t xml:space="preserve"> </w:t>
      </w:r>
      <w:r w:rsidR="002E7CB5" w:rsidRPr="007244EB">
        <w:rPr>
          <w:rFonts w:ascii="Aptos" w:hAnsi="Aptos" w:cstheme="minorHAnsi"/>
          <w:i/>
          <w:iCs/>
          <w:color w:val="000000"/>
        </w:rPr>
        <w:tab/>
      </w:r>
      <w:sdt>
        <w:sdtPr>
          <w:rPr>
            <w:rFonts w:ascii="Aptos" w:hAnsi="Aptos" w:cstheme="minorHAnsi"/>
          </w:rPr>
          <w:id w:val="-1244953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42C" w:rsidRPr="007244EB">
            <w:rPr>
              <w:rFonts w:ascii="Aptos" w:eastAsia="MS Gothic" w:hAnsi="Aptos" w:cstheme="minorHAnsi"/>
            </w:rPr>
            <w:t>☐</w:t>
          </w:r>
        </w:sdtContent>
      </w:sdt>
      <w:r w:rsidR="002E7CB5" w:rsidRPr="007244EB">
        <w:rPr>
          <w:rFonts w:ascii="Aptos" w:hAnsi="Aptos" w:cstheme="minorHAnsi"/>
        </w:rPr>
        <w:t xml:space="preserve"> Yes</w:t>
      </w:r>
      <w:r w:rsidR="002E7CB5" w:rsidRPr="007244EB">
        <w:rPr>
          <w:rFonts w:ascii="Aptos" w:hAnsi="Aptos" w:cstheme="minorHAnsi"/>
        </w:rPr>
        <w:tab/>
      </w:r>
      <w:sdt>
        <w:sdtPr>
          <w:rPr>
            <w:rFonts w:ascii="Aptos" w:hAnsi="Aptos" w:cstheme="minorHAnsi"/>
          </w:rPr>
          <w:id w:val="-208921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B5" w:rsidRPr="007244EB">
            <w:rPr>
              <w:rFonts w:ascii="Aptos" w:eastAsia="MS Gothic" w:hAnsi="Aptos" w:cs="Segoe UI Symbol"/>
            </w:rPr>
            <w:t>☐</w:t>
          </w:r>
        </w:sdtContent>
      </w:sdt>
      <w:r w:rsidR="002E7CB5" w:rsidRPr="007244EB">
        <w:rPr>
          <w:rFonts w:ascii="Aptos" w:hAnsi="Aptos" w:cstheme="minorHAnsi"/>
        </w:rPr>
        <w:t xml:space="preserve"> No</w:t>
      </w:r>
    </w:p>
    <w:p w14:paraId="2BBA72FF" w14:textId="334F2183" w:rsidR="00B6569B" w:rsidRPr="007244EB" w:rsidRDefault="00B6569B" w:rsidP="00006D74">
      <w:pPr>
        <w:tabs>
          <w:tab w:val="left" w:pos="270"/>
        </w:tabs>
        <w:autoSpaceDE w:val="0"/>
        <w:autoSpaceDN w:val="0"/>
        <w:adjustRightInd w:val="0"/>
        <w:spacing w:before="60" w:after="120" w:line="240" w:lineRule="auto"/>
        <w:rPr>
          <w:rFonts w:ascii="Aptos" w:hAnsi="Aptos" w:cstheme="minorHAnsi"/>
          <w:i/>
          <w:iCs/>
          <w:color w:val="000000"/>
        </w:rPr>
      </w:pPr>
      <w:r w:rsidRPr="007244EB">
        <w:rPr>
          <w:rFonts w:ascii="Aptos" w:hAnsi="Aptos" w:cstheme="minorHAnsi"/>
          <w:i/>
          <w:iCs/>
          <w:color w:val="000000"/>
        </w:rPr>
        <w:t xml:space="preserve">If </w:t>
      </w:r>
      <w:r w:rsidR="002E7CB5" w:rsidRPr="007244EB">
        <w:rPr>
          <w:rFonts w:ascii="Aptos" w:hAnsi="Aptos" w:cstheme="minorHAnsi"/>
          <w:i/>
          <w:iCs/>
          <w:color w:val="000000"/>
        </w:rPr>
        <w:t xml:space="preserve">yes, the following </w:t>
      </w:r>
      <w:r w:rsidR="00414A8E" w:rsidRPr="007244EB">
        <w:rPr>
          <w:rFonts w:ascii="Aptos" w:hAnsi="Aptos" w:cstheme="minorHAnsi"/>
          <w:i/>
          <w:iCs/>
          <w:color w:val="000000"/>
        </w:rPr>
        <w:t>requirements</w:t>
      </w:r>
      <w:r w:rsidR="002E7CB5" w:rsidRPr="007244EB">
        <w:rPr>
          <w:rFonts w:ascii="Aptos" w:hAnsi="Aptos" w:cstheme="minorHAnsi"/>
          <w:i/>
          <w:iCs/>
          <w:color w:val="000000"/>
        </w:rPr>
        <w:t xml:space="preserve"> apply</w:t>
      </w:r>
      <w:r w:rsidRPr="007244EB">
        <w:rPr>
          <w:rFonts w:ascii="Aptos" w:hAnsi="Aptos" w:cstheme="minorHAnsi"/>
          <w:i/>
          <w:iCs/>
          <w:color w:val="000000"/>
        </w:rPr>
        <w:t>:</w:t>
      </w:r>
    </w:p>
    <w:p w14:paraId="47DECF3D" w14:textId="7401C7B6" w:rsidR="00577810" w:rsidRPr="007244EB" w:rsidRDefault="00577810" w:rsidP="00006D7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="Calibri"/>
          <w:iCs/>
          <w:color w:val="000000"/>
        </w:rPr>
      </w:pPr>
      <w:r w:rsidRPr="007244EB">
        <w:rPr>
          <w:rFonts w:ascii="Aptos" w:hAnsi="Aptos" w:cs="Calibri"/>
          <w:iCs/>
          <w:color w:val="000000"/>
        </w:rPr>
        <w:t xml:space="preserve">______ </w:t>
      </w:r>
      <w:r w:rsidRPr="007244EB">
        <w:rPr>
          <w:rFonts w:ascii="Aptos" w:hAnsi="Aptos" w:cstheme="minorHAnsi"/>
          <w:bCs/>
          <w:iCs/>
          <w:color w:val="000000"/>
        </w:rPr>
        <w:t xml:space="preserve">A copy of the </w:t>
      </w:r>
      <w:r w:rsidRPr="007244EB">
        <w:rPr>
          <w:rFonts w:ascii="Aptos" w:hAnsi="Aptos" w:cstheme="minorHAnsi"/>
          <w:b/>
          <w:iCs/>
          <w:color w:val="000000"/>
        </w:rPr>
        <w:t>lease agreement</w:t>
      </w:r>
      <w:r w:rsidRPr="007244EB">
        <w:rPr>
          <w:rFonts w:ascii="Aptos" w:hAnsi="Aptos" w:cstheme="minorHAnsi"/>
          <w:bCs/>
          <w:iCs/>
          <w:color w:val="000000"/>
        </w:rPr>
        <w:t xml:space="preserve"> covering the dates of rental assistance provided</w:t>
      </w:r>
    </w:p>
    <w:p w14:paraId="03578256" w14:textId="77777777" w:rsidR="00577810" w:rsidRPr="007244EB" w:rsidRDefault="00577810" w:rsidP="00577810">
      <w:pPr>
        <w:pStyle w:val="ListParagraph"/>
        <w:spacing w:after="0" w:line="240" w:lineRule="auto"/>
        <w:ind w:left="360"/>
        <w:rPr>
          <w:rFonts w:ascii="Aptos" w:hAnsi="Aptos" w:cs="Calibri"/>
          <w:iCs/>
          <w:color w:val="000000"/>
          <w:sz w:val="18"/>
          <w:szCs w:val="18"/>
        </w:rPr>
      </w:pPr>
    </w:p>
    <w:p w14:paraId="1D2FE863" w14:textId="3D92E819" w:rsidR="00577810" w:rsidRPr="007244EB" w:rsidRDefault="00577810" w:rsidP="0057781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="Calibri"/>
          <w:iCs/>
          <w:color w:val="000000"/>
        </w:rPr>
      </w:pPr>
      <w:r w:rsidRPr="007244EB">
        <w:rPr>
          <w:rFonts w:ascii="Aptos" w:hAnsi="Aptos" w:cs="Calibri"/>
          <w:iCs/>
          <w:color w:val="000000"/>
        </w:rPr>
        <w:t>______</w:t>
      </w:r>
      <w:r w:rsidRPr="007244EB">
        <w:rPr>
          <w:rFonts w:ascii="Aptos" w:hAnsi="Aptos"/>
        </w:rPr>
        <w:t xml:space="preserve"> </w:t>
      </w:r>
      <w:r w:rsidRPr="007244EB">
        <w:rPr>
          <w:rFonts w:ascii="Aptos" w:hAnsi="Aptos" w:cs="Calibri"/>
          <w:iCs/>
          <w:color w:val="000000"/>
        </w:rPr>
        <w:t xml:space="preserve">Documentation of unit compliance with </w:t>
      </w:r>
      <w:r w:rsidRPr="007244EB">
        <w:rPr>
          <w:rFonts w:ascii="Aptos" w:hAnsi="Aptos" w:cs="Calibri"/>
          <w:b/>
          <w:bCs/>
          <w:iCs/>
          <w:color w:val="000000"/>
        </w:rPr>
        <w:t>Rent Reasonableness</w:t>
      </w:r>
    </w:p>
    <w:p w14:paraId="51F2EE36" w14:textId="77777777" w:rsidR="00577810" w:rsidRPr="007244EB" w:rsidRDefault="00577810" w:rsidP="00577810">
      <w:pPr>
        <w:pStyle w:val="ListParagraph"/>
        <w:spacing w:after="0"/>
        <w:rPr>
          <w:rFonts w:ascii="Aptos" w:hAnsi="Aptos" w:cs="Calibri"/>
          <w:iCs/>
          <w:color w:val="000000"/>
          <w:sz w:val="18"/>
          <w:szCs w:val="18"/>
        </w:rPr>
      </w:pPr>
    </w:p>
    <w:p w14:paraId="6FA97C0F" w14:textId="14E599FD" w:rsidR="00577810" w:rsidRPr="007244EB" w:rsidRDefault="00577810" w:rsidP="0057781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="Calibri"/>
          <w:iCs/>
          <w:color w:val="000000"/>
        </w:rPr>
      </w:pPr>
      <w:r w:rsidRPr="007244EB">
        <w:rPr>
          <w:rFonts w:ascii="Aptos" w:hAnsi="Aptos" w:cs="Calibri"/>
          <w:iCs/>
          <w:color w:val="000000"/>
        </w:rPr>
        <w:t>______</w:t>
      </w:r>
      <w:r w:rsidRPr="007244EB">
        <w:rPr>
          <w:rFonts w:ascii="Aptos" w:hAnsi="Aptos"/>
        </w:rPr>
        <w:t xml:space="preserve"> </w:t>
      </w:r>
      <w:r w:rsidRPr="007244EB">
        <w:rPr>
          <w:rFonts w:ascii="Aptos" w:hAnsi="Aptos" w:cs="Calibri"/>
          <w:iCs/>
          <w:color w:val="000000"/>
        </w:rPr>
        <w:t xml:space="preserve">Documentation of unit compliance with </w:t>
      </w:r>
      <w:r w:rsidRPr="007244EB">
        <w:rPr>
          <w:rFonts w:ascii="Aptos" w:hAnsi="Aptos" w:cs="Calibri"/>
          <w:b/>
          <w:bCs/>
          <w:iCs/>
          <w:color w:val="000000"/>
        </w:rPr>
        <w:t>Habitability Standards</w:t>
      </w:r>
      <w:r w:rsidRPr="007244EB">
        <w:rPr>
          <w:rFonts w:ascii="Aptos" w:hAnsi="Aptos" w:cs="Calibri"/>
          <w:iCs/>
          <w:color w:val="000000"/>
        </w:rPr>
        <w:t xml:space="preserve"> or Housing Quality Standards (HQS)</w:t>
      </w:r>
    </w:p>
    <w:p w14:paraId="13095A7E" w14:textId="7A0F2A44" w:rsidR="00C6625E" w:rsidRPr="007244EB" w:rsidRDefault="00C6625E" w:rsidP="00C6625E">
      <w:pPr>
        <w:pStyle w:val="ListParagraph"/>
        <w:rPr>
          <w:rFonts w:ascii="Aptos" w:hAnsi="Aptos" w:cs="Calibri"/>
          <w:iCs/>
          <w:color w:val="000000"/>
          <w:sz w:val="18"/>
          <w:szCs w:val="18"/>
        </w:rPr>
      </w:pPr>
    </w:p>
    <w:p w14:paraId="6DA255E9" w14:textId="0FF60F28" w:rsidR="00CD238B" w:rsidRPr="007244EB" w:rsidRDefault="00C6625E" w:rsidP="00CD238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theme="minorHAnsi"/>
          <w:b/>
          <w:iCs/>
          <w:color w:val="000000"/>
        </w:rPr>
      </w:pPr>
      <w:r w:rsidRPr="007244EB">
        <w:rPr>
          <w:rFonts w:ascii="Aptos" w:hAnsi="Aptos" w:cs="Calibri"/>
          <w:iCs/>
          <w:color w:val="000000"/>
        </w:rPr>
        <w:t xml:space="preserve">______ </w:t>
      </w:r>
      <w:bookmarkStart w:id="4" w:name="_Hlk182825680"/>
      <w:r w:rsidRPr="007244EB">
        <w:rPr>
          <w:rFonts w:ascii="Aptos" w:hAnsi="Aptos" w:cstheme="minorHAnsi"/>
          <w:b/>
          <w:bCs/>
          <w:iCs/>
          <w:color w:val="000000"/>
        </w:rPr>
        <w:t>L</w:t>
      </w:r>
      <w:r w:rsidR="00CD238B" w:rsidRPr="007244EB">
        <w:rPr>
          <w:rFonts w:ascii="Aptos" w:hAnsi="Aptos" w:cstheme="minorHAnsi"/>
          <w:b/>
          <w:bCs/>
          <w:iCs/>
          <w:color w:val="000000"/>
        </w:rPr>
        <w:t>ead Paint</w:t>
      </w:r>
      <w:r w:rsidR="00CD238B" w:rsidRPr="007244EB">
        <w:rPr>
          <w:rFonts w:ascii="Aptos" w:hAnsi="Aptos" w:cstheme="minorHAnsi"/>
          <w:iCs/>
          <w:color w:val="000000"/>
        </w:rPr>
        <w:t xml:space="preserve"> </w:t>
      </w:r>
      <w:r w:rsidR="00CD238B" w:rsidRPr="007244EB">
        <w:rPr>
          <w:rFonts w:ascii="Aptos" w:hAnsi="Aptos" w:cstheme="minorHAnsi"/>
          <w:b/>
          <w:bCs/>
          <w:iCs/>
          <w:color w:val="000000"/>
        </w:rPr>
        <w:t>Disclosure Form</w:t>
      </w:r>
      <w:r w:rsidR="00CD238B" w:rsidRPr="007244EB">
        <w:rPr>
          <w:rFonts w:ascii="Aptos" w:hAnsi="Aptos" w:cstheme="minorHAnsi"/>
          <w:iCs/>
          <w:color w:val="000000"/>
        </w:rPr>
        <w:t xml:space="preserve">, including provision of </w:t>
      </w:r>
      <w:bookmarkStart w:id="5" w:name="_Hlk182831855"/>
      <w:r w:rsidR="00C56B72" w:rsidRPr="007244EB">
        <w:rPr>
          <w:rFonts w:ascii="Aptos" w:hAnsi="Aptos" w:cstheme="minorHAnsi"/>
          <w:iCs/>
          <w:color w:val="000000"/>
        </w:rPr>
        <w:fldChar w:fldCharType="begin"/>
      </w:r>
      <w:r w:rsidR="00C56B72" w:rsidRPr="007244EB">
        <w:rPr>
          <w:rFonts w:ascii="Aptos" w:hAnsi="Aptos" w:cstheme="minorHAnsi"/>
          <w:iCs/>
          <w:color w:val="000000"/>
        </w:rPr>
        <w:instrText>HYPERLINK "https://www.epa.gov/lead/protect-your-family-lead-your-home-real-estate-disclosure" \l "12"</w:instrText>
      </w:r>
      <w:r w:rsidR="00C56B72" w:rsidRPr="007244EB">
        <w:rPr>
          <w:rFonts w:ascii="Aptos" w:hAnsi="Aptos" w:cstheme="minorHAnsi"/>
          <w:iCs/>
          <w:color w:val="000000"/>
        </w:rPr>
      </w:r>
      <w:r w:rsidR="00C56B72" w:rsidRPr="007244EB">
        <w:rPr>
          <w:rFonts w:ascii="Aptos" w:hAnsi="Aptos" w:cstheme="minorHAnsi"/>
          <w:iCs/>
          <w:color w:val="000000"/>
        </w:rPr>
        <w:fldChar w:fldCharType="separate"/>
      </w:r>
      <w:r w:rsidR="004C53FD" w:rsidRPr="007244EB">
        <w:rPr>
          <w:rStyle w:val="Hyperlink"/>
          <w:rFonts w:ascii="Aptos" w:hAnsi="Aptos" w:cstheme="minorHAnsi"/>
          <w:iCs/>
        </w:rPr>
        <w:t xml:space="preserve">HUD’s </w:t>
      </w:r>
      <w:r w:rsidR="00CD238B" w:rsidRPr="007244EB">
        <w:rPr>
          <w:rStyle w:val="Hyperlink"/>
          <w:rFonts w:ascii="Aptos" w:hAnsi="Aptos" w:cstheme="minorHAnsi"/>
          <w:iCs/>
        </w:rPr>
        <w:t>Lead Safety Pamphlet</w:t>
      </w:r>
      <w:bookmarkEnd w:id="4"/>
      <w:r w:rsidR="00C56B72" w:rsidRPr="007244EB">
        <w:rPr>
          <w:rFonts w:ascii="Aptos" w:hAnsi="Aptos" w:cstheme="minorHAnsi"/>
          <w:iCs/>
          <w:color w:val="000000"/>
        </w:rPr>
        <w:fldChar w:fldCharType="end"/>
      </w:r>
      <w:bookmarkEnd w:id="5"/>
    </w:p>
    <w:p w14:paraId="07C6CD80" w14:textId="77777777" w:rsidR="00CD238B" w:rsidRPr="007244EB" w:rsidRDefault="00121C06" w:rsidP="00C317EF">
      <w:pPr>
        <w:pStyle w:val="ListParagraph"/>
        <w:spacing w:after="0" w:line="240" w:lineRule="auto"/>
        <w:ind w:left="1080" w:firstLine="360"/>
        <w:rPr>
          <w:rFonts w:ascii="Aptos" w:hAnsi="Aptos" w:cstheme="minorHAnsi"/>
          <w:iCs/>
          <w:color w:val="000000"/>
        </w:rPr>
      </w:pPr>
      <w:sdt>
        <w:sdtPr>
          <w:rPr>
            <w:rFonts w:ascii="Aptos" w:hAnsi="Aptos" w:cstheme="minorHAnsi"/>
            <w:iCs/>
            <w:color w:val="000000"/>
          </w:rPr>
          <w:id w:val="-1497183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38B" w:rsidRPr="007244EB">
            <w:rPr>
              <w:rFonts w:ascii="Aptos" w:hAnsi="Aptos" w:cs="Segoe UI Symbol"/>
              <w:iCs/>
              <w:color w:val="000000"/>
            </w:rPr>
            <w:t>☐</w:t>
          </w:r>
        </w:sdtContent>
      </w:sdt>
      <w:r w:rsidR="00CD238B" w:rsidRPr="007244EB">
        <w:rPr>
          <w:rFonts w:ascii="Aptos" w:hAnsi="Aptos" w:cstheme="minorHAnsi"/>
          <w:iCs/>
          <w:color w:val="000000"/>
        </w:rPr>
        <w:t xml:space="preserve"> N/A: unit built after 1978</w:t>
      </w:r>
      <w:r w:rsidR="00CD238B" w:rsidRPr="007244EB">
        <w:rPr>
          <w:rFonts w:ascii="Aptos" w:hAnsi="Aptos" w:cstheme="minorHAnsi"/>
          <w:iCs/>
          <w:color w:val="000000"/>
        </w:rPr>
        <w:tab/>
      </w:r>
    </w:p>
    <w:p w14:paraId="1E184BB7" w14:textId="48DBA3BB" w:rsidR="00577810" w:rsidRPr="007244EB" w:rsidRDefault="00121C06" w:rsidP="00C317EF">
      <w:pPr>
        <w:pStyle w:val="ListParagraph"/>
        <w:spacing w:line="240" w:lineRule="auto"/>
        <w:ind w:firstLine="720"/>
        <w:rPr>
          <w:rFonts w:ascii="Aptos" w:hAnsi="Aptos" w:cstheme="minorHAnsi"/>
          <w:iCs/>
          <w:color w:val="000000"/>
        </w:rPr>
      </w:pPr>
      <w:sdt>
        <w:sdtPr>
          <w:rPr>
            <w:rFonts w:ascii="Aptos" w:hAnsi="Aptos" w:cstheme="minorHAnsi"/>
            <w:iCs/>
            <w:color w:val="000000"/>
          </w:rPr>
          <w:id w:val="124352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38B" w:rsidRPr="007244EB">
            <w:rPr>
              <w:rFonts w:ascii="Aptos" w:hAnsi="Aptos" w:cs="Segoe UI Symbol"/>
              <w:iCs/>
              <w:color w:val="000000"/>
            </w:rPr>
            <w:t>☐</w:t>
          </w:r>
        </w:sdtContent>
      </w:sdt>
      <w:r w:rsidR="00CD238B" w:rsidRPr="007244EB">
        <w:rPr>
          <w:rFonts w:ascii="Aptos" w:hAnsi="Aptos" w:cstheme="minorHAnsi"/>
          <w:iCs/>
          <w:color w:val="000000"/>
        </w:rPr>
        <w:t xml:space="preserve"> N/A: no child under 6 or pregnant woman </w:t>
      </w:r>
      <w:r w:rsidR="002662EF" w:rsidRPr="007244EB">
        <w:rPr>
          <w:rFonts w:ascii="Aptos" w:hAnsi="Aptos" w:cstheme="minorHAnsi"/>
          <w:iCs/>
          <w:color w:val="000000"/>
        </w:rPr>
        <w:t>was/</w:t>
      </w:r>
      <w:r w:rsidR="00CD238B" w:rsidRPr="007244EB">
        <w:rPr>
          <w:rFonts w:ascii="Aptos" w:hAnsi="Aptos" w:cstheme="minorHAnsi"/>
          <w:iCs/>
          <w:color w:val="000000"/>
        </w:rPr>
        <w:t>will be in residence</w:t>
      </w:r>
    </w:p>
    <w:p w14:paraId="6C7E8E8E" w14:textId="77777777" w:rsidR="00CD238B" w:rsidRPr="007244EB" w:rsidRDefault="00CD238B" w:rsidP="00CD238B">
      <w:pPr>
        <w:pStyle w:val="ListParagraph"/>
        <w:ind w:firstLine="720"/>
        <w:rPr>
          <w:rFonts w:ascii="Aptos" w:hAnsi="Aptos" w:cstheme="minorHAnsi"/>
          <w:b/>
          <w:i/>
          <w:iCs/>
          <w:color w:val="000000"/>
          <w:sz w:val="18"/>
          <w:szCs w:val="18"/>
        </w:rPr>
      </w:pPr>
    </w:p>
    <w:p w14:paraId="52A127DF" w14:textId="395A282E" w:rsidR="00577810" w:rsidRPr="007244EB" w:rsidRDefault="00577810" w:rsidP="0057781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="Calibri"/>
          <w:iCs/>
          <w:color w:val="000000"/>
        </w:rPr>
      </w:pPr>
      <w:r w:rsidRPr="007244EB">
        <w:rPr>
          <w:rFonts w:ascii="Aptos" w:hAnsi="Aptos" w:cstheme="minorHAnsi"/>
          <w:iCs/>
          <w:color w:val="000000"/>
        </w:rPr>
        <w:t>______</w:t>
      </w:r>
      <w:r w:rsidRPr="007244EB">
        <w:rPr>
          <w:rFonts w:ascii="Aptos" w:hAnsi="Aptos" w:cstheme="minorHAnsi"/>
        </w:rPr>
        <w:t xml:space="preserve"> </w:t>
      </w:r>
      <w:r w:rsidRPr="007244EB">
        <w:rPr>
          <w:rFonts w:ascii="Aptos" w:hAnsi="Aptos" w:cstheme="minorHAnsi"/>
          <w:b/>
          <w:bCs/>
          <w:iCs/>
          <w:color w:val="000000"/>
        </w:rPr>
        <w:t xml:space="preserve">Rental assistance agreement </w:t>
      </w:r>
      <w:r w:rsidRPr="007244EB">
        <w:rPr>
          <w:rFonts w:ascii="Aptos" w:hAnsi="Aptos" w:cstheme="minorHAnsi"/>
          <w:iCs/>
          <w:color w:val="000000"/>
        </w:rPr>
        <w:t xml:space="preserve">between agency and landlord outlining the terms of the </w:t>
      </w:r>
      <w:bookmarkStart w:id="6" w:name="_Hlk27746927"/>
      <w:r w:rsidRPr="007244EB">
        <w:rPr>
          <w:rFonts w:ascii="Aptos" w:hAnsi="Aptos" w:cstheme="minorHAnsi"/>
          <w:iCs/>
          <w:color w:val="000000"/>
        </w:rPr>
        <w:t>assistance</w:t>
      </w:r>
      <w:bookmarkEnd w:id="6"/>
      <w:r w:rsidRPr="007244EB">
        <w:rPr>
          <w:rFonts w:ascii="Aptos" w:hAnsi="Aptos" w:cs="Calibri"/>
          <w:b/>
          <w:bCs/>
          <w:iCs/>
          <w:color w:val="000000"/>
        </w:rPr>
        <w:t xml:space="preserve"> </w:t>
      </w:r>
    </w:p>
    <w:p w14:paraId="0B83672A" w14:textId="1F941D2D" w:rsidR="00577810" w:rsidRPr="007244EB" w:rsidRDefault="00841377" w:rsidP="00841377">
      <w:pPr>
        <w:pStyle w:val="ListParagraph"/>
        <w:spacing w:after="0"/>
        <w:ind w:left="1440"/>
        <w:rPr>
          <w:rFonts w:ascii="Aptos" w:hAnsi="Aptos" w:cs="Calibri"/>
          <w:i/>
          <w:color w:val="000000"/>
        </w:rPr>
      </w:pPr>
      <w:r w:rsidRPr="007244EB">
        <w:rPr>
          <w:rFonts w:ascii="Aptos" w:hAnsi="Aptos" w:cs="Calibri"/>
          <w:i/>
          <w:color w:val="000000"/>
        </w:rPr>
        <w:t>See Program Manual for required elements.</w:t>
      </w:r>
    </w:p>
    <w:p w14:paraId="7273F120" w14:textId="77777777" w:rsidR="00841377" w:rsidRPr="007244EB" w:rsidRDefault="00841377" w:rsidP="00841377">
      <w:pPr>
        <w:pStyle w:val="ListParagraph"/>
        <w:spacing w:after="0"/>
        <w:ind w:left="1440"/>
        <w:rPr>
          <w:rFonts w:ascii="Aptos" w:hAnsi="Aptos" w:cs="Calibri"/>
          <w:iCs/>
          <w:color w:val="000000"/>
          <w:sz w:val="18"/>
          <w:szCs w:val="18"/>
        </w:rPr>
      </w:pPr>
    </w:p>
    <w:p w14:paraId="4B195EDE" w14:textId="4ED08106" w:rsidR="00577810" w:rsidRPr="007244EB" w:rsidRDefault="00577810" w:rsidP="005778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ptos" w:hAnsi="Aptos" w:cs="Calibri"/>
          <w:iCs/>
          <w:color w:val="000000"/>
        </w:rPr>
      </w:pPr>
      <w:bookmarkStart w:id="7" w:name="_Hlk91510429"/>
      <w:r w:rsidRPr="007244EB">
        <w:rPr>
          <w:rFonts w:ascii="Aptos" w:hAnsi="Aptos" w:cs="Calibri"/>
          <w:iCs/>
          <w:color w:val="000000"/>
        </w:rPr>
        <w:t xml:space="preserve">______ </w:t>
      </w:r>
      <w:r w:rsidRPr="007244EB">
        <w:rPr>
          <w:rFonts w:ascii="Aptos" w:hAnsi="Aptos" w:cstheme="minorHAnsi"/>
          <w:iCs/>
          <w:color w:val="000000"/>
        </w:rPr>
        <w:t xml:space="preserve">Documentation of </w:t>
      </w:r>
      <w:bookmarkEnd w:id="7"/>
      <w:r w:rsidRPr="007244EB">
        <w:rPr>
          <w:rFonts w:ascii="Aptos" w:hAnsi="Aptos" w:cstheme="minorHAnsi"/>
          <w:b/>
          <w:iCs/>
          <w:color w:val="000000"/>
        </w:rPr>
        <w:t>rental assistance</w:t>
      </w:r>
      <w:r w:rsidRPr="007244EB">
        <w:rPr>
          <w:rFonts w:ascii="Aptos" w:hAnsi="Aptos" w:cstheme="minorHAnsi"/>
          <w:iCs/>
          <w:color w:val="000000"/>
        </w:rPr>
        <w:t xml:space="preserve"> provided, along with supporting documentation</w:t>
      </w:r>
    </w:p>
    <w:p w14:paraId="2180F23A" w14:textId="57834E48" w:rsidR="00841377" w:rsidRPr="007244EB" w:rsidRDefault="00841377" w:rsidP="007244EB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rPr>
          <w:rFonts w:ascii="Aptos" w:hAnsi="Aptos" w:cstheme="minorHAnsi"/>
          <w:bCs/>
          <w:i/>
          <w:color w:val="000000"/>
        </w:rPr>
      </w:pPr>
      <w:r w:rsidRPr="007244EB">
        <w:rPr>
          <w:rFonts w:ascii="Aptos" w:hAnsi="Aptos" w:cstheme="minorHAnsi"/>
          <w:i/>
        </w:rPr>
        <w:t xml:space="preserve">Include payment documentation </w:t>
      </w:r>
      <w:bookmarkStart w:id="8" w:name="_Hlk117598165"/>
      <w:r w:rsidRPr="007244EB">
        <w:rPr>
          <w:rFonts w:ascii="Aptos" w:hAnsi="Aptos" w:cstheme="minorHAnsi"/>
          <w:bCs/>
          <w:i/>
          <w:color w:val="000000"/>
        </w:rPr>
        <w:t xml:space="preserve">(e.g. </w:t>
      </w:r>
      <w:bookmarkEnd w:id="8"/>
      <w:r w:rsidRPr="007244EB">
        <w:rPr>
          <w:rFonts w:ascii="Aptos" w:hAnsi="Aptos" w:cstheme="minorHAnsi"/>
          <w:bCs/>
          <w:i/>
          <w:color w:val="000000"/>
        </w:rPr>
        <w:t xml:space="preserve">fiscal ledger, check stubs, etc.) that contains payment dates, </w:t>
      </w:r>
      <w:bookmarkStart w:id="9" w:name="_Hlk117598441"/>
      <w:r w:rsidRPr="007244EB">
        <w:rPr>
          <w:rFonts w:ascii="Aptos" w:hAnsi="Aptos" w:cstheme="minorHAnsi"/>
          <w:i/>
        </w:rPr>
        <w:t xml:space="preserve">payment </w:t>
      </w:r>
      <w:bookmarkEnd w:id="9"/>
      <w:r w:rsidRPr="007244EB">
        <w:rPr>
          <w:rFonts w:ascii="Aptos" w:hAnsi="Aptos" w:cstheme="minorHAnsi"/>
          <w:bCs/>
          <w:i/>
          <w:color w:val="000000"/>
        </w:rPr>
        <w:t>amounts, and types of expenses.</w:t>
      </w:r>
    </w:p>
    <w:p w14:paraId="33FEBDB2" w14:textId="2FD1C101" w:rsidR="00FC47F6" w:rsidRPr="007244EB" w:rsidRDefault="00FC47F6" w:rsidP="007244EB">
      <w:pPr>
        <w:pStyle w:val="Heading2"/>
        <w:rPr>
          <w:sz w:val="24"/>
          <w:szCs w:val="24"/>
        </w:rPr>
      </w:pPr>
      <w:r w:rsidRPr="007244EB">
        <w:rPr>
          <w:sz w:val="24"/>
          <w:szCs w:val="24"/>
        </w:rPr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B6569B" w14:paraId="54B671D6" w14:textId="77777777" w:rsidTr="007244EB">
        <w:trPr>
          <w:trHeight w:val="2448"/>
        </w:trPr>
        <w:tc>
          <w:tcPr>
            <w:tcW w:w="10502" w:type="dxa"/>
          </w:tcPr>
          <w:p w14:paraId="4ADD323C" w14:textId="77777777" w:rsidR="00B6569B" w:rsidRDefault="00B6569B" w:rsidP="00D03BB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  <w:p w14:paraId="41E04B52" w14:textId="77777777" w:rsidR="00B6569B" w:rsidRDefault="00B6569B" w:rsidP="00D03BB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</w:tbl>
    <w:p w14:paraId="458807FB" w14:textId="316C8696" w:rsidR="009E3D56" w:rsidRPr="007244EB" w:rsidRDefault="009E3D56" w:rsidP="00015607">
      <w:p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rPr>
          <w:rFonts w:ascii="Aptos" w:hAnsi="Aptos" w:cs="Calibri"/>
          <w:bCs/>
          <w:i/>
          <w:iCs/>
          <w:color w:val="000000"/>
        </w:rPr>
      </w:pPr>
      <w:r w:rsidRPr="007244EB">
        <w:rPr>
          <w:rFonts w:ascii="Aptos" w:hAnsi="Aptos"/>
          <w:i/>
          <w:sz w:val="18"/>
        </w:rPr>
        <w:t xml:space="preserve">revised </w:t>
      </w:r>
      <w:r w:rsidR="00863C91">
        <w:rPr>
          <w:rFonts w:ascii="Aptos" w:hAnsi="Aptos"/>
          <w:i/>
          <w:sz w:val="18"/>
        </w:rPr>
        <w:t>5</w:t>
      </w:r>
      <w:r w:rsidR="007244EB">
        <w:rPr>
          <w:rFonts w:ascii="Aptos" w:hAnsi="Aptos"/>
          <w:i/>
          <w:sz w:val="18"/>
        </w:rPr>
        <w:t>/2026</w:t>
      </w:r>
    </w:p>
    <w:sectPr w:rsidR="009E3D56" w:rsidRPr="007244EB" w:rsidSect="005B1DCF">
      <w:pgSz w:w="12240" w:h="15840"/>
      <w:pgMar w:top="720" w:right="864" w:bottom="720" w:left="864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0C1F" w14:textId="77777777" w:rsidR="00121C06" w:rsidRDefault="00121C06" w:rsidP="00B31E8C">
      <w:pPr>
        <w:spacing w:after="0" w:line="240" w:lineRule="auto"/>
      </w:pPr>
      <w:r>
        <w:separator/>
      </w:r>
    </w:p>
  </w:endnote>
  <w:endnote w:type="continuationSeparator" w:id="0">
    <w:p w14:paraId="1F8EA76E" w14:textId="77777777" w:rsidR="00121C06" w:rsidRDefault="00121C06" w:rsidP="00B3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B1928" w14:textId="77777777" w:rsidR="00121C06" w:rsidRDefault="00121C06" w:rsidP="00B31E8C">
      <w:pPr>
        <w:spacing w:after="0" w:line="240" w:lineRule="auto"/>
      </w:pPr>
      <w:r>
        <w:separator/>
      </w:r>
    </w:p>
  </w:footnote>
  <w:footnote w:type="continuationSeparator" w:id="0">
    <w:p w14:paraId="7FB2EF41" w14:textId="77777777" w:rsidR="00121C06" w:rsidRDefault="00121C06" w:rsidP="00B31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01384"/>
    <w:multiLevelType w:val="hybridMultilevel"/>
    <w:tmpl w:val="34C010C6"/>
    <w:lvl w:ilvl="0" w:tplc="E8BCFC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4311E"/>
    <w:multiLevelType w:val="hybridMultilevel"/>
    <w:tmpl w:val="29E21710"/>
    <w:lvl w:ilvl="0" w:tplc="2AEADCB2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27022C0"/>
    <w:multiLevelType w:val="hybridMultilevel"/>
    <w:tmpl w:val="74C2C382"/>
    <w:lvl w:ilvl="0" w:tplc="A73EA5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701F2"/>
    <w:multiLevelType w:val="hybridMultilevel"/>
    <w:tmpl w:val="2020B6AA"/>
    <w:lvl w:ilvl="0" w:tplc="407E7D96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015856">
    <w:abstractNumId w:val="2"/>
  </w:num>
  <w:num w:numId="2" w16cid:durableId="1255821730">
    <w:abstractNumId w:val="1"/>
  </w:num>
  <w:num w:numId="3" w16cid:durableId="816459902">
    <w:abstractNumId w:val="3"/>
  </w:num>
  <w:num w:numId="4" w16cid:durableId="109721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BAC"/>
    <w:rsid w:val="00006D74"/>
    <w:rsid w:val="00015607"/>
    <w:rsid w:val="00040BD4"/>
    <w:rsid w:val="00041E95"/>
    <w:rsid w:val="00060FFB"/>
    <w:rsid w:val="000718CB"/>
    <w:rsid w:val="000815ED"/>
    <w:rsid w:val="000911CD"/>
    <w:rsid w:val="00096084"/>
    <w:rsid w:val="000A0DA8"/>
    <w:rsid w:val="000A2CD0"/>
    <w:rsid w:val="000B2661"/>
    <w:rsid w:val="000B4A7A"/>
    <w:rsid w:val="00121C06"/>
    <w:rsid w:val="00134C82"/>
    <w:rsid w:val="00194EAC"/>
    <w:rsid w:val="001A71C5"/>
    <w:rsid w:val="001B6B74"/>
    <w:rsid w:val="001D290B"/>
    <w:rsid w:val="0020762B"/>
    <w:rsid w:val="002105F1"/>
    <w:rsid w:val="0023208D"/>
    <w:rsid w:val="00261C9D"/>
    <w:rsid w:val="002662EF"/>
    <w:rsid w:val="00271264"/>
    <w:rsid w:val="002A1192"/>
    <w:rsid w:val="002A72BC"/>
    <w:rsid w:val="002B5F62"/>
    <w:rsid w:val="002B6F68"/>
    <w:rsid w:val="002C5772"/>
    <w:rsid w:val="002E7CB5"/>
    <w:rsid w:val="00302A6A"/>
    <w:rsid w:val="00323A55"/>
    <w:rsid w:val="003362B8"/>
    <w:rsid w:val="00340387"/>
    <w:rsid w:val="00345D15"/>
    <w:rsid w:val="00357CE4"/>
    <w:rsid w:val="00361271"/>
    <w:rsid w:val="003656C3"/>
    <w:rsid w:val="00373D18"/>
    <w:rsid w:val="00391364"/>
    <w:rsid w:val="003B3EEF"/>
    <w:rsid w:val="003C0CA7"/>
    <w:rsid w:val="003C635B"/>
    <w:rsid w:val="003C7556"/>
    <w:rsid w:val="003D04A3"/>
    <w:rsid w:val="003D252F"/>
    <w:rsid w:val="00414A8E"/>
    <w:rsid w:val="00421BA3"/>
    <w:rsid w:val="00425C7B"/>
    <w:rsid w:val="004424BC"/>
    <w:rsid w:val="00446700"/>
    <w:rsid w:val="004C53FD"/>
    <w:rsid w:val="00512855"/>
    <w:rsid w:val="00577810"/>
    <w:rsid w:val="00591ED1"/>
    <w:rsid w:val="005B1DCF"/>
    <w:rsid w:val="005C779A"/>
    <w:rsid w:val="005F342E"/>
    <w:rsid w:val="0060552F"/>
    <w:rsid w:val="006077A4"/>
    <w:rsid w:val="006B1ED3"/>
    <w:rsid w:val="00714EB4"/>
    <w:rsid w:val="007244EB"/>
    <w:rsid w:val="007451FD"/>
    <w:rsid w:val="007626B8"/>
    <w:rsid w:val="00762DBF"/>
    <w:rsid w:val="007A173A"/>
    <w:rsid w:val="007B65D8"/>
    <w:rsid w:val="007E1B57"/>
    <w:rsid w:val="008328CE"/>
    <w:rsid w:val="00841377"/>
    <w:rsid w:val="00845A45"/>
    <w:rsid w:val="008566A8"/>
    <w:rsid w:val="008568CB"/>
    <w:rsid w:val="00863C91"/>
    <w:rsid w:val="0087105B"/>
    <w:rsid w:val="0088273C"/>
    <w:rsid w:val="008A5134"/>
    <w:rsid w:val="008C43EC"/>
    <w:rsid w:val="008C6750"/>
    <w:rsid w:val="008E369C"/>
    <w:rsid w:val="00923E7B"/>
    <w:rsid w:val="00967F81"/>
    <w:rsid w:val="009B6415"/>
    <w:rsid w:val="009C7E7E"/>
    <w:rsid w:val="009E3D56"/>
    <w:rsid w:val="00A373FF"/>
    <w:rsid w:val="00AA6BC5"/>
    <w:rsid w:val="00AB4EBE"/>
    <w:rsid w:val="00AD4100"/>
    <w:rsid w:val="00AD52E9"/>
    <w:rsid w:val="00AE0FB7"/>
    <w:rsid w:val="00AE7279"/>
    <w:rsid w:val="00B0007F"/>
    <w:rsid w:val="00B141DA"/>
    <w:rsid w:val="00B31E8C"/>
    <w:rsid w:val="00B6569B"/>
    <w:rsid w:val="00B814DF"/>
    <w:rsid w:val="00BB04AB"/>
    <w:rsid w:val="00BE0CEA"/>
    <w:rsid w:val="00BE1E7A"/>
    <w:rsid w:val="00C076A8"/>
    <w:rsid w:val="00C14F80"/>
    <w:rsid w:val="00C317EF"/>
    <w:rsid w:val="00C56B72"/>
    <w:rsid w:val="00C6625E"/>
    <w:rsid w:val="00C9283B"/>
    <w:rsid w:val="00C94E3D"/>
    <w:rsid w:val="00CB742C"/>
    <w:rsid w:val="00CC2EE3"/>
    <w:rsid w:val="00CC5A13"/>
    <w:rsid w:val="00CD238B"/>
    <w:rsid w:val="00D03BB6"/>
    <w:rsid w:val="00D67BAC"/>
    <w:rsid w:val="00D96BE2"/>
    <w:rsid w:val="00DF1274"/>
    <w:rsid w:val="00DF4C9B"/>
    <w:rsid w:val="00E5008F"/>
    <w:rsid w:val="00E87B67"/>
    <w:rsid w:val="00EA2CAB"/>
    <w:rsid w:val="00FC47F6"/>
    <w:rsid w:val="00FC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35713"/>
  <w15:docId w15:val="{D234D9F7-C297-4666-9023-0A82910D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BAC"/>
  </w:style>
  <w:style w:type="paragraph" w:styleId="Heading1">
    <w:name w:val="heading 1"/>
    <w:basedOn w:val="Normal"/>
    <w:next w:val="Normal"/>
    <w:link w:val="Heading1Char"/>
    <w:uiPriority w:val="9"/>
    <w:qFormat/>
    <w:rsid w:val="002076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4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B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BA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076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76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07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1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E8C"/>
  </w:style>
  <w:style w:type="paragraph" w:styleId="Footer">
    <w:name w:val="footer"/>
    <w:basedOn w:val="Normal"/>
    <w:link w:val="FooterChar"/>
    <w:uiPriority w:val="99"/>
    <w:unhideWhenUsed/>
    <w:qFormat/>
    <w:rsid w:val="00B31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E8C"/>
  </w:style>
  <w:style w:type="table" w:styleId="TableGrid">
    <w:name w:val="Table Grid"/>
    <w:basedOn w:val="TableNormal"/>
    <w:uiPriority w:val="59"/>
    <w:rsid w:val="009B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5A1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56B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B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6B7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244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Relationship Id="rId14" Type="http://schemas.openxmlformats.org/officeDocument/2006/relationships/customXml" Target="../customXml/item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3E25AED25A4235B6E1ED53E3BB1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D82E8-9636-4B5B-8FA9-0D6A45C21066}"/>
      </w:docPartPr>
      <w:docPartBody>
        <w:p w:rsidR="00C60DD4" w:rsidRDefault="00150F9E" w:rsidP="00150F9E">
          <w:pPr>
            <w:pStyle w:val="C73E25AED25A4235B6E1ED53E3BB1986"/>
          </w:pPr>
          <w:r w:rsidRPr="00B3593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9E"/>
    <w:rsid w:val="000B4A7A"/>
    <w:rsid w:val="00150F9E"/>
    <w:rsid w:val="00271264"/>
    <w:rsid w:val="00446700"/>
    <w:rsid w:val="005B37DD"/>
    <w:rsid w:val="00900F64"/>
    <w:rsid w:val="009C7E7E"/>
    <w:rsid w:val="00B0007F"/>
    <w:rsid w:val="00B814DF"/>
    <w:rsid w:val="00BE0CEA"/>
    <w:rsid w:val="00C60DD4"/>
    <w:rsid w:val="00C9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0F9E"/>
    <w:rPr>
      <w:color w:val="808080"/>
    </w:rPr>
  </w:style>
  <w:style w:type="paragraph" w:customStyle="1" w:styleId="C73E25AED25A4235B6E1ED53E3BB1986">
    <w:name w:val="C73E25AED25A4235B6E1ED53E3BB1986"/>
    <w:rsid w:val="00150F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C8BF67-DB7B-4106-B0D9-C74BE27CF8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F2277F-05AE-4900-A903-9C1EF25DE1B0}"/>
</file>

<file path=customXml/itemProps3.xml><?xml version="1.0" encoding="utf-8"?>
<ds:datastoreItem xmlns:ds="http://schemas.openxmlformats.org/officeDocument/2006/customXml" ds:itemID="{2FA759B3-971E-4AF6-A1D2-E7380A820ED2}"/>
</file>

<file path=customXml/itemProps4.xml><?xml version="1.0" encoding="utf-8"?>
<ds:datastoreItem xmlns:ds="http://schemas.openxmlformats.org/officeDocument/2006/customXml" ds:itemID="{55962BB6-0FEF-43E1-8157-89608E81DDCE}"/>
</file>

<file path=customXml/itemProps5.xml><?xml version="1.0" encoding="utf-8"?>
<ds:datastoreItem xmlns:ds="http://schemas.openxmlformats.org/officeDocument/2006/customXml" ds:itemID="{C250C96B-4FFA-4079-AEDD-4BF318E12A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Durkin, Padraic</dc:creator>
  <cp:lastModifiedBy>Isaak, Sarah - DOA</cp:lastModifiedBy>
  <cp:revision>3</cp:revision>
  <cp:lastPrinted>2018-07-27T16:16:00Z</cp:lastPrinted>
  <dcterms:created xsi:type="dcterms:W3CDTF">2026-05-27T23:11:00Z</dcterms:created>
  <dcterms:modified xsi:type="dcterms:W3CDTF">2026-05-27T23:12:00Z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