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F312A" w14:textId="1ADDB8F6" w:rsidR="00AE326B" w:rsidRPr="00AE326B" w:rsidRDefault="00AE326B" w:rsidP="00AE326B">
      <w:pPr>
        <w:spacing w:after="0"/>
        <w:rPr>
          <w:sz w:val="24"/>
        </w:rPr>
      </w:pPr>
      <w:r w:rsidRPr="00AE326B">
        <w:rPr>
          <w:sz w:val="24"/>
        </w:rPr>
        <w:t>1/24/19</w:t>
      </w:r>
    </w:p>
    <w:p w14:paraId="470D7235" w14:textId="77777777" w:rsidR="00AE326B" w:rsidRDefault="00AE326B" w:rsidP="00AE326B">
      <w:pPr>
        <w:spacing w:after="0"/>
        <w:rPr>
          <w:b/>
          <w:sz w:val="24"/>
        </w:rPr>
      </w:pPr>
    </w:p>
    <w:p w14:paraId="7786B863" w14:textId="342E1B39" w:rsidR="00391A47" w:rsidRPr="00AE326B" w:rsidRDefault="00BF1DFE" w:rsidP="00AE326B">
      <w:pPr>
        <w:spacing w:after="0"/>
        <w:rPr>
          <w:sz w:val="24"/>
        </w:rPr>
      </w:pPr>
      <w:r w:rsidRPr="00AE326B">
        <w:rPr>
          <w:sz w:val="24"/>
        </w:rPr>
        <w:t>Summary of Changes</w:t>
      </w:r>
      <w:r w:rsidR="00DC0474" w:rsidRPr="00AE326B">
        <w:rPr>
          <w:sz w:val="24"/>
        </w:rPr>
        <w:t xml:space="preserve"> to </w:t>
      </w:r>
      <w:r w:rsidR="00A30AFE">
        <w:rPr>
          <w:sz w:val="24"/>
        </w:rPr>
        <w:t>the Tenant Based Rental Assistance (TBRA)</w:t>
      </w:r>
      <w:r w:rsidR="00DC0474" w:rsidRPr="00AE326B">
        <w:rPr>
          <w:sz w:val="24"/>
        </w:rPr>
        <w:t xml:space="preserve"> Program</w:t>
      </w:r>
    </w:p>
    <w:p w14:paraId="072B483A" w14:textId="158B1043" w:rsidR="004D5137" w:rsidRDefault="004D5137" w:rsidP="004D5137">
      <w:pPr>
        <w:spacing w:after="0"/>
        <w:rPr>
          <w:b/>
          <w:sz w:val="24"/>
        </w:rPr>
      </w:pPr>
    </w:p>
    <w:p w14:paraId="399D6E21" w14:textId="066F3A0C" w:rsidR="004D5137" w:rsidRDefault="004D5137" w:rsidP="004D5137">
      <w:pPr>
        <w:spacing w:after="0"/>
      </w:pPr>
      <w:r>
        <w:t>In 2018, a survey was sent out to current TBRA grantees to collect feedback on the TBRA program and its barriers</w:t>
      </w:r>
      <w:r w:rsidR="00A30AFE">
        <w:t xml:space="preserve"> to success</w:t>
      </w:r>
      <w:r>
        <w:t xml:space="preserve">. In response to that survey and other feedback collected, many changes were made. These changes were made to increase the flexibility of the funds and help more persons in need. DEHCR has </w:t>
      </w:r>
      <w:proofErr w:type="gramStart"/>
      <w:r>
        <w:t>made an effort</w:t>
      </w:r>
      <w:proofErr w:type="gramEnd"/>
      <w:r>
        <w:t xml:space="preserve"> to decrease the administrative burden and allow </w:t>
      </w:r>
      <w:r w:rsidR="00DC0474">
        <w:t>TBRA</w:t>
      </w:r>
      <w:r w:rsidR="00AD2050">
        <w:t xml:space="preserve"> programs</w:t>
      </w:r>
      <w:r w:rsidR="00DC0474">
        <w:t xml:space="preserve"> to be shaped at the local level to best meet the housing needs in each community.</w:t>
      </w:r>
      <w:r>
        <w:t xml:space="preserve"> </w:t>
      </w:r>
      <w:r w:rsidR="00991D9A">
        <w:t xml:space="preserve">These changes will take effect beginning in the 2019-2021 TBRA grant cycle. </w:t>
      </w:r>
    </w:p>
    <w:p w14:paraId="6B02729E" w14:textId="77777777" w:rsidR="004D5137" w:rsidRDefault="004D5137" w:rsidP="004D5137">
      <w:pPr>
        <w:pStyle w:val="ListParagraph"/>
        <w:spacing w:after="0"/>
        <w:ind w:left="360"/>
      </w:pPr>
    </w:p>
    <w:p w14:paraId="4603D1FB" w14:textId="5F8B94E4" w:rsidR="00A30AFE" w:rsidRDefault="00A30AFE" w:rsidP="00AD48C2">
      <w:pPr>
        <w:pStyle w:val="ListParagraph"/>
        <w:numPr>
          <w:ilvl w:val="0"/>
          <w:numId w:val="1"/>
        </w:numPr>
        <w:spacing w:after="0"/>
      </w:pPr>
      <w:r>
        <w:t>The need for match was changed from requirement to best effort</w:t>
      </w:r>
    </w:p>
    <w:p w14:paraId="4DF8C0AA" w14:textId="23E123FE" w:rsidR="00AD48C2" w:rsidRDefault="00A30AFE" w:rsidP="00AD48C2">
      <w:pPr>
        <w:pStyle w:val="ListParagraph"/>
        <w:numPr>
          <w:ilvl w:val="0"/>
          <w:numId w:val="1"/>
        </w:numPr>
        <w:spacing w:after="0"/>
      </w:pPr>
      <w:r>
        <w:t>C</w:t>
      </w:r>
      <w:r w:rsidR="00AD48C2">
        <w:t>lient eligibility requirements</w:t>
      </w:r>
      <w:r>
        <w:t xml:space="preserve"> were expanded</w:t>
      </w:r>
    </w:p>
    <w:p w14:paraId="5B042A99" w14:textId="171225A2" w:rsidR="00AD48C2" w:rsidRDefault="00A30AFE" w:rsidP="00AD48C2">
      <w:pPr>
        <w:pStyle w:val="ListParagraph"/>
        <w:numPr>
          <w:ilvl w:val="1"/>
          <w:numId w:val="1"/>
        </w:numPr>
        <w:spacing w:after="0"/>
      </w:pPr>
      <w:r>
        <w:t>C</w:t>
      </w:r>
      <w:r w:rsidR="00AD48C2">
        <w:t>lients with income up to 80% C</w:t>
      </w:r>
      <w:r>
        <w:t xml:space="preserve">ounty </w:t>
      </w:r>
      <w:r w:rsidR="00AD48C2">
        <w:t>M</w:t>
      </w:r>
      <w:r>
        <w:t xml:space="preserve">edian </w:t>
      </w:r>
      <w:r w:rsidR="00AD48C2">
        <w:t>I</w:t>
      </w:r>
      <w:r>
        <w:t>ncome</w:t>
      </w:r>
      <w:r w:rsidR="00AD48C2">
        <w:t xml:space="preserve"> </w:t>
      </w:r>
      <w:r>
        <w:t xml:space="preserve">are eligible, </w:t>
      </w:r>
      <w:r w:rsidR="00AD48C2">
        <w:t>with DEHCR approval</w:t>
      </w:r>
    </w:p>
    <w:p w14:paraId="49E31E8D" w14:textId="280E8BF2" w:rsidR="00AD48C2" w:rsidRDefault="00A30AFE" w:rsidP="00AD48C2">
      <w:pPr>
        <w:pStyle w:val="ListParagraph"/>
        <w:numPr>
          <w:ilvl w:val="1"/>
          <w:numId w:val="1"/>
        </w:numPr>
        <w:spacing w:after="0"/>
      </w:pPr>
      <w:r>
        <w:t>The</w:t>
      </w:r>
      <w:r w:rsidR="00AD48C2">
        <w:t xml:space="preserve"> target population </w:t>
      </w:r>
      <w:r>
        <w:t xml:space="preserve">was changed </w:t>
      </w:r>
      <w:r w:rsidR="00AD48C2">
        <w:t>to simply “homeless or at-risk of homelessness”</w:t>
      </w:r>
    </w:p>
    <w:p w14:paraId="271DABE3" w14:textId="2F08F70D" w:rsidR="00F05217" w:rsidRDefault="00F05217" w:rsidP="00F05217">
      <w:pPr>
        <w:pStyle w:val="ListParagraph"/>
        <w:numPr>
          <w:ilvl w:val="0"/>
          <w:numId w:val="1"/>
        </w:numPr>
        <w:spacing w:after="0"/>
      </w:pPr>
      <w:r>
        <w:t>Security deposit assistance is allowable without providing other rental assistance</w:t>
      </w:r>
    </w:p>
    <w:p w14:paraId="24B11EB3" w14:textId="14F3C031" w:rsidR="00426E3A" w:rsidRDefault="00A30AFE" w:rsidP="00426E3A">
      <w:pPr>
        <w:pStyle w:val="ListParagraph"/>
        <w:numPr>
          <w:ilvl w:val="0"/>
          <w:numId w:val="1"/>
        </w:numPr>
        <w:spacing w:after="0"/>
      </w:pPr>
      <w:r>
        <w:t xml:space="preserve">The </w:t>
      </w:r>
      <w:r w:rsidR="00AD2050">
        <w:t xml:space="preserve">maximum </w:t>
      </w:r>
      <w:r w:rsidR="00426E3A">
        <w:t xml:space="preserve">length of service </w:t>
      </w:r>
      <w:r>
        <w:t>was increased from</w:t>
      </w:r>
      <w:r w:rsidR="00426E3A">
        <w:t xml:space="preserve"> 18 months to 24 months</w:t>
      </w:r>
    </w:p>
    <w:p w14:paraId="4EA29346" w14:textId="75E9FB98" w:rsidR="00AD48C2" w:rsidRDefault="00A30AFE" w:rsidP="00426E3A">
      <w:pPr>
        <w:pStyle w:val="ListParagraph"/>
        <w:numPr>
          <w:ilvl w:val="0"/>
          <w:numId w:val="1"/>
        </w:numPr>
        <w:spacing w:after="0"/>
      </w:pPr>
      <w:r>
        <w:t>The</w:t>
      </w:r>
      <w:r w:rsidR="00426E3A">
        <w:t xml:space="preserve"> provision of supportive services </w:t>
      </w:r>
      <w:r>
        <w:t xml:space="preserve">was changed </w:t>
      </w:r>
      <w:r w:rsidR="00426E3A">
        <w:t>from requirement to best effort</w:t>
      </w:r>
    </w:p>
    <w:p w14:paraId="4578A946" w14:textId="6B5DDF10" w:rsidR="00426E3A" w:rsidRDefault="00A30AFE" w:rsidP="00426E3A">
      <w:pPr>
        <w:pStyle w:val="ListParagraph"/>
        <w:numPr>
          <w:ilvl w:val="0"/>
          <w:numId w:val="1"/>
        </w:numPr>
        <w:spacing w:after="0"/>
      </w:pPr>
      <w:r>
        <w:t>The</w:t>
      </w:r>
      <w:r w:rsidR="00426E3A">
        <w:t xml:space="preserve"> </w:t>
      </w:r>
      <w:r w:rsidR="00E32DA3">
        <w:t xml:space="preserve">requirement </w:t>
      </w:r>
      <w:r w:rsidR="00426E3A">
        <w:t>that TBRA be affirmatively marketed</w:t>
      </w:r>
      <w:r w:rsidR="00E32DA3">
        <w:t xml:space="preserve"> to clients</w:t>
      </w:r>
      <w:r>
        <w:t xml:space="preserve"> was removed</w:t>
      </w:r>
    </w:p>
    <w:p w14:paraId="3D5C0C33" w14:textId="379AA858" w:rsidR="00426E3A" w:rsidRDefault="00A30AFE" w:rsidP="00AD2050">
      <w:pPr>
        <w:pStyle w:val="ListParagraph"/>
        <w:numPr>
          <w:ilvl w:val="0"/>
          <w:numId w:val="1"/>
        </w:numPr>
        <w:spacing w:after="0"/>
      </w:pPr>
      <w:r>
        <w:t>The</w:t>
      </w:r>
      <w:r w:rsidR="00426E3A">
        <w:t xml:space="preserve"> client file checklist </w:t>
      </w:r>
      <w:r>
        <w:t xml:space="preserve">was updated </w:t>
      </w:r>
      <w:r w:rsidR="00AD2050">
        <w:t>– r</w:t>
      </w:r>
      <w:r w:rsidR="00426E3A">
        <w:t xml:space="preserve">emoved </w:t>
      </w:r>
      <w:r w:rsidR="00E32DA3">
        <w:t xml:space="preserve">need for </w:t>
      </w:r>
      <w:r w:rsidR="00426E3A">
        <w:t>VI-SPDAT and printed copy of HUD FMRs</w:t>
      </w:r>
    </w:p>
    <w:p w14:paraId="3E82ACD3" w14:textId="6A805B0B" w:rsidR="00F60840" w:rsidRDefault="00A30AFE" w:rsidP="00BF1DFE">
      <w:pPr>
        <w:pStyle w:val="ListParagraph"/>
        <w:numPr>
          <w:ilvl w:val="0"/>
          <w:numId w:val="1"/>
        </w:numPr>
        <w:spacing w:after="0"/>
      </w:pPr>
      <w:r>
        <w:t>The</w:t>
      </w:r>
      <w:r w:rsidR="00F60840">
        <w:t xml:space="preserve"> </w:t>
      </w:r>
      <w:r w:rsidR="00AD2050">
        <w:t xml:space="preserve">requirement of </w:t>
      </w:r>
      <w:r>
        <w:t xml:space="preserve">a </w:t>
      </w:r>
      <w:r w:rsidR="00F60840">
        <w:t>Program Files Spot Check</w:t>
      </w:r>
      <w:r>
        <w:t xml:space="preserve"> was removed</w:t>
      </w:r>
    </w:p>
    <w:p w14:paraId="1EFAF307" w14:textId="286CF4D6" w:rsidR="00AD48C2" w:rsidRDefault="00A30AFE" w:rsidP="00E87350">
      <w:pPr>
        <w:pStyle w:val="ListParagraph"/>
        <w:numPr>
          <w:ilvl w:val="0"/>
          <w:numId w:val="1"/>
        </w:numPr>
        <w:spacing w:after="0"/>
      </w:pPr>
      <w:r>
        <w:t>The</w:t>
      </w:r>
      <w:r w:rsidR="00AD48C2">
        <w:t xml:space="preserve"> reporting requirements</w:t>
      </w:r>
      <w:r w:rsidR="00600E7D">
        <w:t xml:space="preserve"> to DEHCR</w:t>
      </w:r>
      <w:r>
        <w:t xml:space="preserve"> </w:t>
      </w:r>
      <w:r w:rsidR="006657A2">
        <w:t>were</w:t>
      </w:r>
      <w:r>
        <w:t xml:space="preserve"> reduced</w:t>
      </w:r>
    </w:p>
    <w:p w14:paraId="7ED98BF9" w14:textId="49F6304D" w:rsidR="00600E7D" w:rsidRDefault="00F60840" w:rsidP="00F60840">
      <w:pPr>
        <w:pStyle w:val="ListParagraph"/>
        <w:numPr>
          <w:ilvl w:val="1"/>
          <w:numId w:val="1"/>
        </w:numPr>
        <w:spacing w:after="0"/>
      </w:pPr>
      <w:r>
        <w:t>Removed Match Report</w:t>
      </w:r>
    </w:p>
    <w:p w14:paraId="04A7D0E5" w14:textId="0779C7BA" w:rsidR="00600E7D" w:rsidRDefault="00600E7D" w:rsidP="00600E7D">
      <w:pPr>
        <w:pStyle w:val="ListParagraph"/>
        <w:numPr>
          <w:ilvl w:val="2"/>
          <w:numId w:val="1"/>
        </w:numPr>
        <w:spacing w:after="0"/>
      </w:pPr>
      <w:r>
        <w:t>Added match section to payment request form instead</w:t>
      </w:r>
    </w:p>
    <w:p w14:paraId="2D3EDED3" w14:textId="6E4E5434" w:rsidR="00600E7D" w:rsidRDefault="00600E7D" w:rsidP="00F60840">
      <w:pPr>
        <w:pStyle w:val="ListParagraph"/>
        <w:numPr>
          <w:ilvl w:val="1"/>
          <w:numId w:val="1"/>
        </w:numPr>
        <w:spacing w:after="0"/>
      </w:pPr>
      <w:r>
        <w:t>Removed Activity Set-Up Report</w:t>
      </w:r>
    </w:p>
    <w:p w14:paraId="5BC06EE7" w14:textId="5B2440F6" w:rsidR="00600E7D" w:rsidRDefault="00600E7D" w:rsidP="00F60840">
      <w:pPr>
        <w:pStyle w:val="ListParagraph"/>
        <w:numPr>
          <w:ilvl w:val="1"/>
          <w:numId w:val="1"/>
        </w:numPr>
        <w:spacing w:after="0"/>
      </w:pPr>
      <w:r>
        <w:t xml:space="preserve">Removed </w:t>
      </w:r>
      <w:r w:rsidR="00F60840">
        <w:t xml:space="preserve">HOME TBRA HQS Inspection </w:t>
      </w:r>
      <w:r>
        <w:t>(only required in client files)</w:t>
      </w:r>
    </w:p>
    <w:p w14:paraId="34D177FA" w14:textId="6945D08D" w:rsidR="00600E7D" w:rsidRDefault="00600E7D" w:rsidP="00F60840">
      <w:pPr>
        <w:pStyle w:val="ListParagraph"/>
        <w:numPr>
          <w:ilvl w:val="1"/>
          <w:numId w:val="1"/>
        </w:numPr>
        <w:spacing w:after="0"/>
      </w:pPr>
      <w:r>
        <w:t xml:space="preserve">Removed </w:t>
      </w:r>
      <w:r w:rsidR="00F60840">
        <w:t xml:space="preserve">Income Determinations-Cost Calculation Form </w:t>
      </w:r>
    </w:p>
    <w:p w14:paraId="365E9D92" w14:textId="7628930E" w:rsidR="00600E7D" w:rsidRDefault="00600E7D" w:rsidP="00600E7D">
      <w:pPr>
        <w:pStyle w:val="ListParagraph"/>
        <w:numPr>
          <w:ilvl w:val="2"/>
          <w:numId w:val="1"/>
        </w:numPr>
        <w:spacing w:after="0"/>
      </w:pPr>
      <w:r>
        <w:t>Added to the client file checklist instead</w:t>
      </w:r>
    </w:p>
    <w:p w14:paraId="2C6EA09C" w14:textId="58FCF30D" w:rsidR="00F60840" w:rsidRDefault="00600E7D" w:rsidP="00F60840">
      <w:pPr>
        <w:pStyle w:val="ListParagraph"/>
        <w:numPr>
          <w:ilvl w:val="1"/>
          <w:numId w:val="1"/>
        </w:numPr>
        <w:spacing w:after="0"/>
      </w:pPr>
      <w:r>
        <w:t xml:space="preserve">Removed </w:t>
      </w:r>
      <w:r w:rsidR="00F60840">
        <w:t xml:space="preserve">HMIS reports </w:t>
      </w:r>
    </w:p>
    <w:p w14:paraId="529E8411" w14:textId="77777777" w:rsidR="007C36E8" w:rsidRDefault="000B1C9F" w:rsidP="007C36E8">
      <w:pPr>
        <w:pStyle w:val="ListParagraph"/>
        <w:numPr>
          <w:ilvl w:val="1"/>
          <w:numId w:val="1"/>
        </w:numPr>
        <w:spacing w:after="0"/>
      </w:pPr>
      <w:r>
        <w:t>Removed Certificate of Completion of HOME contract</w:t>
      </w:r>
    </w:p>
    <w:p w14:paraId="5EC9D9B1" w14:textId="77777777" w:rsidR="007C36E8" w:rsidRDefault="007C36E8" w:rsidP="007C36E8">
      <w:pPr>
        <w:spacing w:after="0"/>
      </w:pPr>
    </w:p>
    <w:p w14:paraId="0F141B59" w14:textId="5ADAC49B" w:rsidR="00BF1DFE" w:rsidRDefault="00AE326B" w:rsidP="00BF1DFE">
      <w:pPr>
        <w:spacing w:after="0"/>
      </w:pPr>
      <w:r>
        <w:t xml:space="preserve">DEHCR hopes these changes will increase the usefulness of the TBRA funds and allow grantees to better serve the needs of the people of Wisconsin. </w:t>
      </w:r>
      <w:bookmarkStart w:id="0" w:name="_GoBack"/>
      <w:bookmarkEnd w:id="0"/>
    </w:p>
    <w:sectPr w:rsidR="00BF1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E0093"/>
    <w:multiLevelType w:val="hybridMultilevel"/>
    <w:tmpl w:val="43A69F82"/>
    <w:lvl w:ilvl="0" w:tplc="4258B5F0">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AA94F51"/>
    <w:multiLevelType w:val="hybridMultilevel"/>
    <w:tmpl w:val="5C9EB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40"/>
    <w:rsid w:val="000B1C9F"/>
    <w:rsid w:val="003757E7"/>
    <w:rsid w:val="00391A47"/>
    <w:rsid w:val="00426E3A"/>
    <w:rsid w:val="004B720B"/>
    <w:rsid w:val="004D5137"/>
    <w:rsid w:val="00600E7D"/>
    <w:rsid w:val="006657A2"/>
    <w:rsid w:val="007C36E8"/>
    <w:rsid w:val="008E559E"/>
    <w:rsid w:val="00991D9A"/>
    <w:rsid w:val="00A30AFE"/>
    <w:rsid w:val="00AD2050"/>
    <w:rsid w:val="00AD48C2"/>
    <w:rsid w:val="00AE326B"/>
    <w:rsid w:val="00B42CBF"/>
    <w:rsid w:val="00BE0BB3"/>
    <w:rsid w:val="00BF1DFE"/>
    <w:rsid w:val="00D85540"/>
    <w:rsid w:val="00DC0474"/>
    <w:rsid w:val="00E32DA3"/>
    <w:rsid w:val="00E87350"/>
    <w:rsid w:val="00ED6AA1"/>
    <w:rsid w:val="00F05217"/>
    <w:rsid w:val="00F6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AE950"/>
  <w15:chartTrackingRefBased/>
  <w15:docId w15:val="{DE9BE96A-C7F6-4A60-A504-293BF1CD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DFE"/>
    <w:pPr>
      <w:ind w:left="720"/>
      <w:contextualSpacing/>
    </w:pPr>
  </w:style>
  <w:style w:type="paragraph" w:styleId="BalloonText">
    <w:name w:val="Balloon Text"/>
    <w:basedOn w:val="Normal"/>
    <w:link w:val="BalloonTextChar"/>
    <w:uiPriority w:val="99"/>
    <w:semiHidden/>
    <w:unhideWhenUsed/>
    <w:rsid w:val="008E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6E5042-B463-43F3-AA09-6F756C2C6EBD}"/>
</file>

<file path=customXml/itemProps2.xml><?xml version="1.0" encoding="utf-8"?>
<ds:datastoreItem xmlns:ds="http://schemas.openxmlformats.org/officeDocument/2006/customXml" ds:itemID="{3AA6BA1D-8164-4307-9956-7C44B2F31186}"/>
</file>

<file path=customXml/itemProps3.xml><?xml version="1.0" encoding="utf-8"?>
<ds:datastoreItem xmlns:ds="http://schemas.openxmlformats.org/officeDocument/2006/customXml" ds:itemID="{FAE313D8-F3F5-44D4-B711-009FF0846233}"/>
</file>

<file path=customXml/itemProps4.xml><?xml version="1.0" encoding="utf-8"?>
<ds:datastoreItem xmlns:ds="http://schemas.openxmlformats.org/officeDocument/2006/customXml" ds:itemID="{FE347FDB-7EC4-4BFA-A6E7-3E4FA7581CF1}"/>
</file>

<file path=docProps/app.xml><?xml version="1.0" encoding="utf-8"?>
<Properties xmlns="http://schemas.openxmlformats.org/officeDocument/2006/extended-properties" xmlns:vt="http://schemas.openxmlformats.org/officeDocument/2006/docPropsVTypes">
  <Template>Normal</Template>
  <TotalTime>18</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Isaak, Sarah - DOA</dc:creator>
  <cp:keywords/>
  <dc:description/>
  <cp:lastModifiedBy>Isaak, Sarah - DOA</cp:lastModifiedBy>
  <cp:revision>10</cp:revision>
  <cp:lastPrinted>2018-12-18T17:32:00Z</cp:lastPrinted>
  <dcterms:created xsi:type="dcterms:W3CDTF">2019-01-24T17:16:00Z</dcterms:created>
  <dcterms:modified xsi:type="dcterms:W3CDTF">2019-01-24T17:35:00Z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